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5F6F" w:rsidRPr="00876FAA" w:rsidRDefault="00BA5F6F" w:rsidP="00BA5F6F">
      <w:pPr>
        <w:jc w:val="center"/>
        <w:rPr>
          <w:rFonts w:asciiTheme="majorHAnsi" w:hAnsiTheme="majorHAnsi"/>
          <w:b/>
          <w:sz w:val="32"/>
          <w:szCs w:val="32"/>
          <w:lang w:val="en-PH"/>
        </w:rPr>
      </w:pPr>
      <w:r>
        <w:rPr>
          <w:rFonts w:asciiTheme="majorHAnsi" w:hAnsiTheme="majorHAnsi"/>
          <w:b/>
          <w:sz w:val="32"/>
          <w:szCs w:val="32"/>
          <w:lang w:val="en-PH"/>
        </w:rPr>
        <w:t>Version 2_</w:t>
      </w:r>
      <w:r w:rsidRPr="00876FAA">
        <w:rPr>
          <w:rFonts w:asciiTheme="majorHAnsi" w:hAnsiTheme="majorHAnsi"/>
          <w:b/>
          <w:sz w:val="32"/>
          <w:szCs w:val="32"/>
          <w:lang w:val="en-PH"/>
        </w:rPr>
        <w:t>NEW PROPOSED LIST</w:t>
      </w:r>
      <w:r>
        <w:rPr>
          <w:rFonts w:asciiTheme="majorHAnsi" w:hAnsiTheme="majorHAnsi"/>
          <w:b/>
          <w:sz w:val="32"/>
          <w:szCs w:val="32"/>
          <w:lang w:val="en-PH"/>
        </w:rPr>
        <w:t xml:space="preserve"> FOR THE ICD WEBSITE</w:t>
      </w:r>
    </w:p>
    <w:p w:rsidR="00BA5F6F" w:rsidRPr="00876FAA" w:rsidRDefault="00BA5F6F" w:rsidP="00BA5F6F">
      <w:pPr>
        <w:jc w:val="center"/>
        <w:rPr>
          <w:rFonts w:asciiTheme="majorHAnsi" w:hAnsiTheme="majorHAnsi"/>
          <w:b/>
          <w:sz w:val="32"/>
          <w:szCs w:val="32"/>
          <w:lang w:val="en-PH"/>
        </w:rPr>
      </w:pPr>
    </w:p>
    <w:p w:rsidR="00BA5F6F" w:rsidRPr="00876FAA" w:rsidRDefault="00BA5F6F" w:rsidP="00BA5F6F">
      <w:pPr>
        <w:jc w:val="both"/>
        <w:rPr>
          <w:rFonts w:asciiTheme="majorHAnsi" w:hAnsiTheme="majorHAnsi"/>
          <w:b/>
          <w:sz w:val="28"/>
          <w:szCs w:val="28"/>
          <w:lang w:val="en-PH"/>
        </w:rPr>
      </w:pPr>
      <w:r w:rsidRPr="00876FAA">
        <w:rPr>
          <w:rFonts w:asciiTheme="majorHAnsi" w:hAnsiTheme="majorHAnsi"/>
          <w:b/>
          <w:sz w:val="28"/>
          <w:szCs w:val="28"/>
          <w:lang w:val="en-PH"/>
        </w:rPr>
        <w:t>Format Guide:</w:t>
      </w:r>
    </w:p>
    <w:p w:rsidR="00BA5F6F" w:rsidRPr="00876FAA" w:rsidRDefault="00BA5F6F" w:rsidP="00BA5F6F">
      <w:pPr>
        <w:jc w:val="both"/>
        <w:rPr>
          <w:rFonts w:asciiTheme="majorHAnsi" w:hAnsiTheme="majorHAnsi"/>
          <w:sz w:val="24"/>
          <w:szCs w:val="24"/>
          <w:lang w:val="en-PH"/>
        </w:rPr>
      </w:pPr>
      <w:r w:rsidRPr="00876FAA">
        <w:rPr>
          <w:rFonts w:asciiTheme="majorHAnsi" w:hAnsiTheme="majorHAnsi"/>
          <w:sz w:val="24"/>
          <w:szCs w:val="24"/>
          <w:lang w:val="en-PH"/>
        </w:rPr>
        <w:t>Entry 1:</w:t>
      </w:r>
    </w:p>
    <w:p w:rsidR="00BA5F6F" w:rsidRPr="00876FAA" w:rsidRDefault="00BA5F6F" w:rsidP="00BA5F6F">
      <w:pPr>
        <w:jc w:val="both"/>
        <w:rPr>
          <w:rFonts w:asciiTheme="majorHAnsi" w:hAnsiTheme="majorHAnsi"/>
          <w:sz w:val="24"/>
          <w:szCs w:val="24"/>
          <w:lang w:val="en-PH"/>
        </w:rPr>
      </w:pPr>
      <w:r w:rsidRPr="00876FAA">
        <w:rPr>
          <w:rFonts w:asciiTheme="majorHAnsi" w:hAnsiTheme="majorHAnsi"/>
          <w:sz w:val="24"/>
          <w:szCs w:val="24"/>
          <w:lang w:val="en-PH"/>
        </w:rPr>
        <w:t>Title:</w:t>
      </w:r>
    </w:p>
    <w:p w:rsidR="00BA5F6F" w:rsidRPr="00876FAA" w:rsidRDefault="00BA5F6F" w:rsidP="00BA5F6F">
      <w:pPr>
        <w:jc w:val="both"/>
        <w:rPr>
          <w:rFonts w:asciiTheme="majorHAnsi" w:hAnsiTheme="majorHAnsi"/>
          <w:sz w:val="24"/>
          <w:szCs w:val="24"/>
          <w:lang w:val="en-PH"/>
        </w:rPr>
      </w:pPr>
      <w:r w:rsidRPr="00876FAA">
        <w:rPr>
          <w:rFonts w:asciiTheme="majorHAnsi" w:hAnsiTheme="majorHAnsi"/>
          <w:sz w:val="24"/>
          <w:szCs w:val="24"/>
          <w:lang w:val="en-PH"/>
        </w:rPr>
        <w:t>Thumbnail:</w:t>
      </w:r>
    </w:p>
    <w:p w:rsidR="00BA5F6F" w:rsidRPr="00876FAA" w:rsidRDefault="00BA5F6F" w:rsidP="00BA5F6F">
      <w:pPr>
        <w:jc w:val="both"/>
        <w:rPr>
          <w:rFonts w:asciiTheme="majorHAnsi" w:hAnsiTheme="majorHAnsi"/>
          <w:sz w:val="24"/>
          <w:szCs w:val="24"/>
          <w:lang w:val="en-PH"/>
        </w:rPr>
      </w:pPr>
      <w:r w:rsidRPr="00876FAA">
        <w:rPr>
          <w:rFonts w:asciiTheme="majorHAnsi" w:hAnsiTheme="majorHAnsi"/>
          <w:sz w:val="24"/>
          <w:szCs w:val="24"/>
          <w:lang w:val="en-PH"/>
        </w:rPr>
        <w:t>Description:</w:t>
      </w:r>
    </w:p>
    <w:p w:rsidR="00BA5F6F" w:rsidRPr="00876FAA" w:rsidRDefault="00BA5F6F" w:rsidP="00BA5F6F">
      <w:pPr>
        <w:jc w:val="both"/>
        <w:rPr>
          <w:rFonts w:asciiTheme="majorHAnsi" w:hAnsiTheme="majorHAnsi"/>
          <w:sz w:val="24"/>
          <w:szCs w:val="24"/>
          <w:lang w:val="en-PH"/>
        </w:rPr>
      </w:pPr>
      <w:r w:rsidRPr="00876FAA">
        <w:rPr>
          <w:rFonts w:asciiTheme="majorHAnsi" w:hAnsiTheme="majorHAnsi"/>
          <w:sz w:val="24"/>
          <w:szCs w:val="24"/>
          <w:lang w:val="en-PH"/>
        </w:rPr>
        <w:t>Link:</w:t>
      </w:r>
    </w:p>
    <w:p w:rsidR="00BA5F6F" w:rsidRPr="00876FAA" w:rsidRDefault="00BA5F6F" w:rsidP="00BA5F6F">
      <w:pPr>
        <w:jc w:val="both"/>
        <w:rPr>
          <w:rFonts w:asciiTheme="majorHAnsi" w:hAnsiTheme="majorHAnsi"/>
          <w:sz w:val="24"/>
          <w:szCs w:val="24"/>
          <w:lang w:val="en-PH"/>
        </w:rPr>
      </w:pPr>
    </w:p>
    <w:p w:rsidR="00BA5F6F" w:rsidRPr="00876FAA" w:rsidRDefault="00BA5F6F" w:rsidP="00BA5F6F">
      <w:pPr>
        <w:jc w:val="both"/>
        <w:rPr>
          <w:rFonts w:asciiTheme="majorHAnsi" w:hAnsiTheme="majorHAnsi"/>
          <w:sz w:val="24"/>
          <w:szCs w:val="24"/>
          <w:lang w:val="en-PH"/>
        </w:rPr>
      </w:pPr>
      <w:r w:rsidRPr="00876FAA">
        <w:rPr>
          <w:rFonts w:asciiTheme="majorHAnsi" w:hAnsiTheme="majorHAnsi"/>
          <w:b/>
          <w:sz w:val="24"/>
          <w:szCs w:val="24"/>
          <w:lang w:val="en-PH"/>
        </w:rPr>
        <w:t xml:space="preserve">News and Updates </w:t>
      </w:r>
      <w:r w:rsidRPr="00876FAA">
        <w:rPr>
          <w:rFonts w:asciiTheme="majorHAnsi" w:hAnsiTheme="majorHAnsi"/>
          <w:sz w:val="24"/>
          <w:szCs w:val="24"/>
          <w:lang w:val="en-PH"/>
        </w:rPr>
        <w:t>(Existing Tab)</w:t>
      </w:r>
    </w:p>
    <w:p w:rsidR="00BA5F6F" w:rsidRPr="00876FAA" w:rsidRDefault="00BA5F6F" w:rsidP="00BA5F6F">
      <w:pPr>
        <w:pStyle w:val="ListParagraph"/>
        <w:numPr>
          <w:ilvl w:val="0"/>
          <w:numId w:val="1"/>
        </w:numPr>
        <w:jc w:val="both"/>
        <w:rPr>
          <w:rFonts w:asciiTheme="majorHAnsi" w:hAnsiTheme="majorHAnsi"/>
          <w:b/>
          <w:sz w:val="24"/>
          <w:szCs w:val="24"/>
          <w:lang w:val="en-PH"/>
        </w:rPr>
      </w:pPr>
      <w:r w:rsidRPr="00876FAA">
        <w:rPr>
          <w:rFonts w:asciiTheme="majorHAnsi" w:hAnsiTheme="majorHAnsi"/>
          <w:b/>
          <w:sz w:val="24"/>
          <w:szCs w:val="24"/>
          <w:lang w:val="en-PH"/>
        </w:rPr>
        <w:t>2020</w:t>
      </w:r>
    </w:p>
    <w:p w:rsidR="00BA5F6F" w:rsidRPr="0000492F" w:rsidRDefault="00BA5F6F" w:rsidP="00BA5F6F">
      <w:pPr>
        <w:pStyle w:val="ListParagraph"/>
        <w:numPr>
          <w:ilvl w:val="0"/>
          <w:numId w:val="1"/>
        </w:numPr>
        <w:ind w:left="1134"/>
        <w:jc w:val="both"/>
        <w:rPr>
          <w:rFonts w:asciiTheme="majorHAnsi" w:hAnsiTheme="majorHAnsi"/>
          <w:sz w:val="24"/>
          <w:szCs w:val="24"/>
          <w:lang w:val="en-PH"/>
        </w:rPr>
      </w:pPr>
      <w:r w:rsidRPr="00876FAA">
        <w:rPr>
          <w:rFonts w:asciiTheme="majorHAnsi" w:hAnsiTheme="majorHAnsi"/>
          <w:sz w:val="24"/>
          <w:szCs w:val="24"/>
          <w:lang w:val="en-PH"/>
        </w:rPr>
        <w:t xml:space="preserve">Clickable </w:t>
      </w:r>
      <w:r w:rsidRPr="00876FAA">
        <w:rPr>
          <w:rFonts w:asciiTheme="majorHAnsi" w:hAnsiTheme="majorHAnsi"/>
          <w:b/>
          <w:sz w:val="24"/>
          <w:szCs w:val="24"/>
          <w:lang w:val="en-PH"/>
        </w:rPr>
        <w:t>December</w:t>
      </w:r>
    </w:p>
    <w:p w:rsidR="00BA5F6F" w:rsidRDefault="00BA5F6F" w:rsidP="00BA5F6F">
      <w:pPr>
        <w:jc w:val="both"/>
        <w:rPr>
          <w:rFonts w:asciiTheme="majorHAnsi" w:hAnsiTheme="majorHAnsi"/>
          <w:sz w:val="24"/>
          <w:szCs w:val="24"/>
          <w:lang w:val="en-PH"/>
        </w:rPr>
      </w:pPr>
    </w:p>
    <w:p w:rsidR="00BA5F6F" w:rsidRDefault="00BA5F6F" w:rsidP="00BA5F6F">
      <w:pPr>
        <w:jc w:val="both"/>
        <w:rPr>
          <w:rFonts w:asciiTheme="majorHAnsi" w:hAnsiTheme="majorHAnsi"/>
          <w:sz w:val="24"/>
          <w:szCs w:val="24"/>
          <w:lang w:val="en-PH"/>
        </w:rPr>
      </w:pPr>
      <w:r w:rsidRPr="0000492F">
        <w:rPr>
          <w:rFonts w:asciiTheme="majorHAnsi" w:hAnsiTheme="majorHAnsi"/>
          <w:noProof/>
          <w:sz w:val="24"/>
          <w:szCs w:val="24"/>
          <w:lang w:val="en-US"/>
        </w:rPr>
        <w:drawing>
          <wp:inline distT="0" distB="0" distL="0" distR="0">
            <wp:extent cx="3476625" cy="2396652"/>
            <wp:effectExtent l="19050" t="0" r="9525" b="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a:srcRect l="31571" t="29060" r="30769" b="24786"/>
                    <a:stretch>
                      <a:fillRect/>
                    </a:stretch>
                  </pic:blipFill>
                  <pic:spPr bwMode="auto">
                    <a:xfrm>
                      <a:off x="0" y="0"/>
                      <a:ext cx="3476625" cy="2396652"/>
                    </a:xfrm>
                    <a:prstGeom prst="rect">
                      <a:avLst/>
                    </a:prstGeom>
                    <a:noFill/>
                    <a:ln w="9525">
                      <a:noFill/>
                      <a:miter lim="800000"/>
                      <a:headEnd/>
                      <a:tailEnd/>
                    </a:ln>
                  </pic:spPr>
                </pic:pic>
              </a:graphicData>
            </a:graphic>
          </wp:inline>
        </w:drawing>
      </w:r>
    </w:p>
    <w:p w:rsidR="00BA5F6F" w:rsidRPr="00E22E3D" w:rsidRDefault="00BA5F6F" w:rsidP="00BA5F6F">
      <w:pPr>
        <w:jc w:val="both"/>
        <w:rPr>
          <w:rFonts w:asciiTheme="majorHAnsi" w:hAnsiTheme="majorHAnsi"/>
          <w:b/>
          <w:sz w:val="24"/>
          <w:szCs w:val="24"/>
          <w:lang w:val="en-PH"/>
        </w:rPr>
      </w:pPr>
      <w:r>
        <w:rPr>
          <w:rFonts w:asciiTheme="majorHAnsi" w:hAnsiTheme="majorHAnsi"/>
          <w:b/>
          <w:sz w:val="24"/>
          <w:szCs w:val="24"/>
          <w:lang w:val="en-PH"/>
        </w:rPr>
        <w:t>Special BIMP-EAGA Transport Cluster Meeting</w:t>
      </w:r>
    </w:p>
    <w:p w:rsidR="00BA5F6F" w:rsidRDefault="00BA5F6F" w:rsidP="00BA5F6F">
      <w:pPr>
        <w:jc w:val="both"/>
        <w:rPr>
          <w:rFonts w:asciiTheme="majorHAnsi" w:hAnsiTheme="majorHAnsi"/>
          <w:sz w:val="24"/>
          <w:szCs w:val="24"/>
          <w:lang w:val="en-PH"/>
        </w:rPr>
      </w:pPr>
      <w:r w:rsidRPr="0000492F">
        <w:rPr>
          <w:rFonts w:asciiTheme="majorHAnsi" w:hAnsiTheme="majorHAnsi"/>
          <w:sz w:val="24"/>
          <w:szCs w:val="24"/>
          <w:lang w:val="en-PH"/>
        </w:rPr>
        <w:t>Increasing multimodal transport connectivity and improving infrastructure through Air, Land, and Sea Linkages despite COVID-19 outbreak were some agenda raised on the Special Brunei Darussalam-Indonesia-Malaysia-Philippines East ASEAN Growth Area (BIMP-EAGA) Transport Cluster virtual meeting yesterday, 21 December 2020.</w:t>
      </w:r>
    </w:p>
    <w:p w:rsidR="00BA5F6F" w:rsidRDefault="00BA5F6F" w:rsidP="00BA5F6F">
      <w:pPr>
        <w:jc w:val="right"/>
        <w:rPr>
          <w:rFonts w:asciiTheme="majorHAnsi" w:hAnsiTheme="majorHAnsi"/>
          <w:sz w:val="24"/>
          <w:szCs w:val="24"/>
          <w:lang w:val="en-PH"/>
        </w:rPr>
      </w:pPr>
      <w:hyperlink r:id="rId6" w:history="1">
        <w:r w:rsidRPr="0000492F">
          <w:rPr>
            <w:rStyle w:val="Hyperlink"/>
            <w:rFonts w:asciiTheme="majorHAnsi" w:hAnsiTheme="majorHAnsi"/>
            <w:sz w:val="24"/>
            <w:szCs w:val="24"/>
            <w:lang w:val="en-PH"/>
          </w:rPr>
          <w:t>View More &gt;</w:t>
        </w:r>
      </w:hyperlink>
    </w:p>
    <w:p w:rsidR="00BA5F6F" w:rsidRDefault="00BA5F6F" w:rsidP="00BA5F6F">
      <w:pPr>
        <w:jc w:val="both"/>
        <w:rPr>
          <w:rFonts w:asciiTheme="majorHAnsi" w:hAnsiTheme="majorHAnsi"/>
        </w:rPr>
      </w:pPr>
      <w:r w:rsidRPr="00876FAA">
        <w:rPr>
          <w:rFonts w:asciiTheme="majorHAnsi" w:hAnsiTheme="majorHAnsi"/>
        </w:rPr>
        <w:t xml:space="preserve">When ‘View More’ is clicked, the reader will be redirected to: </w:t>
      </w:r>
    </w:p>
    <w:p w:rsidR="00BA5F6F" w:rsidRDefault="00BA5F6F" w:rsidP="00BA5F6F">
      <w:pPr>
        <w:jc w:val="both"/>
        <w:rPr>
          <w:rFonts w:asciiTheme="majorHAnsi" w:hAnsiTheme="majorHAnsi"/>
          <w:sz w:val="24"/>
          <w:szCs w:val="24"/>
        </w:rPr>
      </w:pPr>
      <w:hyperlink r:id="rId7" w:history="1">
        <w:r w:rsidRPr="002755B4">
          <w:rPr>
            <w:rStyle w:val="Hyperlink"/>
            <w:rFonts w:asciiTheme="majorHAnsi" w:hAnsiTheme="majorHAnsi"/>
            <w:sz w:val="24"/>
            <w:szCs w:val="24"/>
          </w:rPr>
          <w:t>https://www.facebook.com/DOTrPH/posts/1908104875995306</w:t>
        </w:r>
      </w:hyperlink>
    </w:p>
    <w:p w:rsidR="00BA5F6F" w:rsidRPr="0000492F" w:rsidRDefault="00BA5F6F" w:rsidP="00BA5F6F">
      <w:pPr>
        <w:jc w:val="both"/>
        <w:rPr>
          <w:rFonts w:asciiTheme="majorHAnsi" w:hAnsiTheme="majorHAnsi"/>
          <w:sz w:val="24"/>
          <w:szCs w:val="24"/>
        </w:rPr>
      </w:pPr>
    </w:p>
    <w:p w:rsidR="00BA5F6F" w:rsidRPr="00602074" w:rsidRDefault="00BA5F6F" w:rsidP="00BA5F6F">
      <w:pPr>
        <w:jc w:val="both"/>
        <w:rPr>
          <w:rFonts w:asciiTheme="majorHAnsi" w:hAnsiTheme="majorHAnsi"/>
          <w:sz w:val="24"/>
          <w:szCs w:val="24"/>
        </w:rPr>
      </w:pPr>
    </w:p>
    <w:p w:rsidR="00BA5F6F" w:rsidRPr="00602074" w:rsidRDefault="00BA5F6F" w:rsidP="00BA5F6F">
      <w:pPr>
        <w:jc w:val="both"/>
        <w:rPr>
          <w:rFonts w:asciiTheme="majorHAnsi" w:hAnsiTheme="majorHAnsi"/>
          <w:sz w:val="24"/>
          <w:szCs w:val="24"/>
        </w:rPr>
      </w:pPr>
    </w:p>
    <w:p w:rsidR="00BA5F6F" w:rsidRPr="00876FAA" w:rsidRDefault="00BA5F6F" w:rsidP="00BA5F6F">
      <w:pPr>
        <w:jc w:val="both"/>
        <w:rPr>
          <w:rFonts w:asciiTheme="majorHAnsi" w:hAnsiTheme="majorHAnsi"/>
          <w:sz w:val="24"/>
          <w:szCs w:val="24"/>
          <w:lang w:val="en-PH"/>
        </w:rPr>
      </w:pPr>
      <w:r w:rsidRPr="00876FAA">
        <w:rPr>
          <w:rFonts w:asciiTheme="majorHAnsi" w:hAnsiTheme="majorHAnsi"/>
          <w:noProof/>
          <w:sz w:val="24"/>
          <w:szCs w:val="24"/>
          <w:lang w:val="en-US"/>
        </w:rPr>
        <w:drawing>
          <wp:inline distT="0" distB="0" distL="0" distR="0">
            <wp:extent cx="3705225" cy="2114550"/>
            <wp:effectExtent l="19050" t="0" r="0" b="0"/>
            <wp:docPr id="4" name="Picture 4"/>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8" cstate="print"/>
                    <a:srcRect/>
                    <a:stretch>
                      <a:fillRect/>
                    </a:stretch>
                  </pic:blipFill>
                  <pic:spPr bwMode="auto">
                    <a:xfrm>
                      <a:off x="0" y="0"/>
                      <a:ext cx="3702608" cy="2113057"/>
                    </a:xfrm>
                    <a:prstGeom prst="rect">
                      <a:avLst/>
                    </a:prstGeom>
                    <a:noFill/>
                    <a:ln w="9525">
                      <a:noFill/>
                      <a:miter lim="800000"/>
                      <a:headEnd/>
                      <a:tailEnd/>
                    </a:ln>
                    <a:effectLst/>
                  </pic:spPr>
                </pic:pic>
              </a:graphicData>
            </a:graphic>
          </wp:inline>
        </w:drawing>
      </w:r>
    </w:p>
    <w:p w:rsidR="00BA5F6F" w:rsidRPr="00876FAA" w:rsidRDefault="00BA5F6F" w:rsidP="00BA5F6F">
      <w:pPr>
        <w:jc w:val="both"/>
        <w:rPr>
          <w:rFonts w:asciiTheme="majorHAnsi" w:hAnsiTheme="majorHAnsi"/>
          <w:b/>
          <w:color w:val="1D1B11" w:themeColor="background2" w:themeShade="1A"/>
          <w:sz w:val="24"/>
          <w:szCs w:val="24"/>
        </w:rPr>
      </w:pPr>
      <w:r w:rsidRPr="00876FAA">
        <w:rPr>
          <w:rFonts w:asciiTheme="majorHAnsi" w:hAnsiTheme="majorHAnsi"/>
          <w:b/>
          <w:color w:val="1D1B11" w:themeColor="background2" w:themeShade="1A"/>
          <w:sz w:val="24"/>
          <w:szCs w:val="24"/>
        </w:rPr>
        <w:t>2nd Session of the Philippines-Hungary Joint Commission on Economic Cooperation</w:t>
      </w:r>
    </w:p>
    <w:p w:rsidR="00BA5F6F" w:rsidRPr="00876FAA" w:rsidRDefault="00BA5F6F" w:rsidP="00BA5F6F">
      <w:pPr>
        <w:pStyle w:val="NormalWeb"/>
        <w:spacing w:before="0" w:beforeAutospacing="0" w:after="0" w:afterAutospacing="0"/>
        <w:jc w:val="both"/>
        <w:rPr>
          <w:rStyle w:val="Strong"/>
          <w:rFonts w:asciiTheme="majorHAnsi" w:hAnsiTheme="majorHAnsi" w:cstheme="majorHAnsi"/>
          <w:b w:val="0"/>
          <w:bCs w:val="0"/>
          <w:color w:val="0E101A"/>
        </w:rPr>
      </w:pPr>
      <w:r w:rsidRPr="00876FAA">
        <w:rPr>
          <w:rStyle w:val="Strong"/>
          <w:rFonts w:asciiTheme="majorHAnsi" w:hAnsiTheme="majorHAnsi" w:cstheme="majorHAnsi"/>
          <w:b w:val="0"/>
          <w:color w:val="0E101A"/>
        </w:rPr>
        <w:t>The Department of Transportation, represented by Toll Regulatory Board Executive Director, Engr. Abraham P. Sales, recently participated in the Second Session of the Philippine-Hungarian Joint Commission on Economic Cooperation (JCEC) held from 3 to 4 December 2020 in Makati City, Metro Manila. </w:t>
      </w:r>
    </w:p>
    <w:p w:rsidR="00BA5F6F" w:rsidRPr="00876FAA" w:rsidRDefault="00BA5F6F" w:rsidP="00BA5F6F">
      <w:pPr>
        <w:jc w:val="both"/>
        <w:rPr>
          <w:rFonts w:asciiTheme="majorHAnsi" w:hAnsiTheme="majorHAnsi"/>
          <w:color w:val="1D1B11" w:themeColor="background2" w:themeShade="1A"/>
          <w:sz w:val="24"/>
          <w:szCs w:val="24"/>
          <w:lang w:val="en-PH"/>
        </w:rPr>
      </w:pPr>
    </w:p>
    <w:p w:rsidR="00BA5F6F" w:rsidRPr="00876FAA" w:rsidRDefault="00BA5F6F" w:rsidP="00BA5F6F">
      <w:pPr>
        <w:jc w:val="right"/>
        <w:rPr>
          <w:rFonts w:asciiTheme="majorHAnsi" w:hAnsiTheme="majorHAnsi"/>
        </w:rPr>
      </w:pPr>
      <w:hyperlink r:id="rId9" w:history="1">
        <w:r w:rsidRPr="00876FAA">
          <w:rPr>
            <w:rStyle w:val="Hyperlink"/>
            <w:rFonts w:asciiTheme="majorHAnsi" w:hAnsiTheme="majorHAnsi"/>
            <w:sz w:val="24"/>
            <w:szCs w:val="24"/>
          </w:rPr>
          <w:t>View More &gt;</w:t>
        </w:r>
      </w:hyperlink>
    </w:p>
    <w:p w:rsidR="00BA5F6F" w:rsidRPr="00876FAA" w:rsidRDefault="00BA5F6F" w:rsidP="00BA5F6F">
      <w:pPr>
        <w:jc w:val="both"/>
        <w:rPr>
          <w:rFonts w:asciiTheme="majorHAnsi" w:hAnsiTheme="majorHAnsi"/>
        </w:rPr>
      </w:pPr>
      <w:r w:rsidRPr="00876FAA">
        <w:rPr>
          <w:rFonts w:asciiTheme="majorHAnsi" w:hAnsiTheme="majorHAnsi"/>
        </w:rPr>
        <w:t xml:space="preserve">When ‘View More’ is clicked, the reader will be redirected to: </w:t>
      </w:r>
      <w:hyperlink r:id="rId10" w:history="1">
        <w:r w:rsidRPr="00876FAA">
          <w:rPr>
            <w:rStyle w:val="Hyperlink"/>
            <w:rFonts w:asciiTheme="majorHAnsi" w:hAnsiTheme="majorHAnsi"/>
          </w:rPr>
          <w:t>Philippines and Hungary pursue stronger cooperation at the 2nd Session of the Joint Commission on Economic Cooperation | Department of Trade and Industry Philippines (dti.gov.ph)</w:t>
        </w:r>
      </w:hyperlink>
      <w:r w:rsidRPr="00876FAA">
        <w:rPr>
          <w:rFonts w:asciiTheme="majorHAnsi" w:hAnsiTheme="majorHAnsi"/>
        </w:rPr>
        <w:t>.</w:t>
      </w:r>
    </w:p>
    <w:p w:rsidR="00BA5F6F" w:rsidRPr="00876FAA" w:rsidRDefault="00BA5F6F" w:rsidP="00BA5F6F">
      <w:pPr>
        <w:jc w:val="both"/>
        <w:rPr>
          <w:rFonts w:asciiTheme="majorHAnsi" w:hAnsiTheme="majorHAnsi"/>
        </w:rPr>
      </w:pPr>
    </w:p>
    <w:p w:rsidR="00BA5F6F" w:rsidRPr="00876FAA" w:rsidRDefault="00BA5F6F" w:rsidP="00BA5F6F">
      <w:pPr>
        <w:pStyle w:val="ListParagraph"/>
        <w:numPr>
          <w:ilvl w:val="0"/>
          <w:numId w:val="1"/>
        </w:numPr>
        <w:jc w:val="both"/>
        <w:rPr>
          <w:rFonts w:asciiTheme="majorHAnsi" w:hAnsiTheme="majorHAnsi"/>
          <w:b/>
        </w:rPr>
      </w:pPr>
      <w:r w:rsidRPr="00876FAA">
        <w:rPr>
          <w:rFonts w:asciiTheme="majorHAnsi" w:hAnsiTheme="majorHAnsi"/>
          <w:b/>
        </w:rPr>
        <w:t>November</w:t>
      </w:r>
    </w:p>
    <w:p w:rsidR="00BA5F6F" w:rsidRDefault="00BA5F6F" w:rsidP="00BA5F6F">
      <w:pPr>
        <w:jc w:val="both"/>
        <w:rPr>
          <w:rFonts w:asciiTheme="majorHAnsi" w:hAnsiTheme="majorHAnsi"/>
          <w:color w:val="1D1B11" w:themeColor="background2" w:themeShade="1A"/>
          <w:sz w:val="24"/>
          <w:szCs w:val="24"/>
        </w:rPr>
      </w:pPr>
      <w:r w:rsidRPr="00876FAA">
        <w:rPr>
          <w:rFonts w:asciiTheme="majorHAnsi" w:hAnsiTheme="majorHAnsi"/>
          <w:noProof/>
          <w:color w:val="1D1B11" w:themeColor="background2" w:themeShade="1A"/>
          <w:sz w:val="24"/>
          <w:szCs w:val="24"/>
          <w:lang w:val="en-US"/>
        </w:rPr>
        <w:lastRenderedPageBreak/>
        <w:drawing>
          <wp:inline distT="0" distB="0" distL="0" distR="0">
            <wp:extent cx="3657600" cy="198231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l="21314" t="27066" r="18429" b="28205"/>
                    <a:stretch>
                      <a:fillRect/>
                    </a:stretch>
                  </pic:blipFill>
                  <pic:spPr bwMode="auto">
                    <a:xfrm>
                      <a:off x="0" y="0"/>
                      <a:ext cx="3662757" cy="1985108"/>
                    </a:xfrm>
                    <a:prstGeom prst="rect">
                      <a:avLst/>
                    </a:prstGeom>
                    <a:noFill/>
                    <a:ln w="9525">
                      <a:noFill/>
                      <a:miter lim="800000"/>
                      <a:headEnd/>
                      <a:tailEnd/>
                    </a:ln>
                  </pic:spPr>
                </pic:pic>
              </a:graphicData>
            </a:graphic>
          </wp:inline>
        </w:drawing>
      </w:r>
    </w:p>
    <w:p w:rsidR="00BA5F6F" w:rsidRPr="0057374A" w:rsidRDefault="00BA5F6F" w:rsidP="00BA5F6F">
      <w:pPr>
        <w:jc w:val="both"/>
        <w:rPr>
          <w:rFonts w:asciiTheme="majorHAnsi" w:hAnsiTheme="majorHAnsi"/>
          <w:b/>
          <w:color w:val="1D1B11" w:themeColor="background2" w:themeShade="1A"/>
          <w:sz w:val="24"/>
          <w:szCs w:val="24"/>
        </w:rPr>
      </w:pPr>
      <w:r w:rsidRPr="0057374A">
        <w:rPr>
          <w:rFonts w:asciiTheme="majorHAnsi" w:hAnsiTheme="majorHAnsi"/>
          <w:b/>
          <w:color w:val="1D1B11" w:themeColor="background2" w:themeShade="1A"/>
          <w:sz w:val="24"/>
          <w:szCs w:val="24"/>
        </w:rPr>
        <w:t>26th ASEAN Transport Ministers (ATM) and Associated Dialogue Partner Meetings</w:t>
      </w:r>
    </w:p>
    <w:p w:rsidR="00BA5F6F" w:rsidRPr="0057374A" w:rsidRDefault="00BA5F6F" w:rsidP="00BA5F6F">
      <w:pPr>
        <w:jc w:val="both"/>
        <w:rPr>
          <w:rFonts w:asciiTheme="majorHAnsi" w:hAnsiTheme="majorHAnsi"/>
          <w:color w:val="1D1B11" w:themeColor="background2" w:themeShade="1A"/>
          <w:sz w:val="24"/>
          <w:szCs w:val="24"/>
        </w:rPr>
      </w:pPr>
      <w:r w:rsidRPr="0057374A">
        <w:rPr>
          <w:rFonts w:asciiTheme="majorHAnsi" w:hAnsiTheme="majorHAnsi"/>
          <w:color w:val="1D1B11" w:themeColor="background2" w:themeShade="1A"/>
          <w:sz w:val="24"/>
          <w:szCs w:val="24"/>
        </w:rPr>
        <w:t>Department of Transportation (DOTr) Secretary Arthur P. Tugade joined his ASEAN counterparts during the 26th ASEAN Transport Ministers (ATM) and Associated Dialogue Partner Meetings held through video conference yesterday, 24 November 2020.</w:t>
      </w:r>
    </w:p>
    <w:p w:rsidR="00BA5F6F" w:rsidRDefault="00BA5F6F" w:rsidP="00BA5F6F">
      <w:pPr>
        <w:jc w:val="right"/>
        <w:rPr>
          <w:rFonts w:asciiTheme="majorHAnsi" w:hAnsiTheme="majorHAnsi"/>
          <w:color w:val="1D1B11" w:themeColor="background2" w:themeShade="1A"/>
          <w:sz w:val="24"/>
          <w:szCs w:val="24"/>
        </w:rPr>
      </w:pPr>
      <w:hyperlink r:id="rId12" w:history="1">
        <w:r>
          <w:rPr>
            <w:rStyle w:val="Hyperlink"/>
            <w:rFonts w:asciiTheme="majorHAnsi" w:hAnsiTheme="majorHAnsi"/>
            <w:color w:val="1D1B11" w:themeColor="background2" w:themeShade="1A"/>
            <w:sz w:val="24"/>
            <w:szCs w:val="24"/>
          </w:rPr>
          <w:t>View More &gt;</w:t>
        </w:r>
      </w:hyperlink>
    </w:p>
    <w:p w:rsidR="00BA5F6F"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rPr>
      </w:pPr>
      <w:hyperlink r:id="rId13" w:history="1">
        <w:r w:rsidRPr="002755B4">
          <w:rPr>
            <w:rStyle w:val="Hyperlink"/>
            <w:rFonts w:asciiTheme="majorHAnsi" w:hAnsiTheme="majorHAnsi"/>
          </w:rPr>
          <w:t>https://www.facebook.com/DOTrPH/posts/1884697421669385</w:t>
        </w:r>
      </w:hyperlink>
      <w:r>
        <w:rPr>
          <w:rFonts w:asciiTheme="majorHAnsi" w:hAnsiTheme="majorHAnsi"/>
        </w:rPr>
        <w:t>.</w:t>
      </w: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r w:rsidRPr="00330645">
        <w:rPr>
          <w:rFonts w:asciiTheme="majorHAnsi" w:hAnsiTheme="majorHAnsi"/>
          <w:noProof/>
          <w:color w:val="1D1B11" w:themeColor="background2" w:themeShade="1A"/>
          <w:sz w:val="24"/>
          <w:szCs w:val="24"/>
          <w:lang w:val="en-US"/>
        </w:rPr>
        <w:drawing>
          <wp:inline distT="0" distB="0" distL="0" distR="0">
            <wp:extent cx="3512510" cy="162840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l="22115" t="36182" r="29487" b="23932"/>
                    <a:stretch>
                      <a:fillRect/>
                    </a:stretch>
                  </pic:blipFill>
                  <pic:spPr bwMode="auto">
                    <a:xfrm>
                      <a:off x="0" y="0"/>
                      <a:ext cx="3514665" cy="1629404"/>
                    </a:xfrm>
                    <a:prstGeom prst="rect">
                      <a:avLst/>
                    </a:prstGeom>
                    <a:noFill/>
                    <a:ln w="9525">
                      <a:noFill/>
                      <a:miter lim="800000"/>
                      <a:headEnd/>
                      <a:tailEnd/>
                    </a:ln>
                  </pic:spPr>
                </pic:pic>
              </a:graphicData>
            </a:graphic>
          </wp:inline>
        </w:drawing>
      </w:r>
    </w:p>
    <w:p w:rsidR="00BA5F6F" w:rsidRPr="00330645" w:rsidRDefault="00BA5F6F" w:rsidP="00BA5F6F">
      <w:pPr>
        <w:jc w:val="both"/>
        <w:rPr>
          <w:rFonts w:asciiTheme="majorHAnsi" w:hAnsiTheme="majorHAnsi"/>
          <w:b/>
          <w:bCs/>
          <w:color w:val="1D1B11" w:themeColor="background2" w:themeShade="1A"/>
          <w:sz w:val="24"/>
          <w:szCs w:val="24"/>
        </w:rPr>
      </w:pPr>
      <w:r w:rsidRPr="0057374A">
        <w:rPr>
          <w:rFonts w:asciiTheme="majorHAnsi" w:hAnsiTheme="majorHAnsi"/>
          <w:b/>
          <w:bCs/>
          <w:color w:val="1D1B11" w:themeColor="background2" w:themeShade="1A"/>
          <w:sz w:val="24"/>
          <w:szCs w:val="24"/>
        </w:rPr>
        <w:t>26th ASEAN Transport Ministers (ATM) and Associated Dialogue Partner Meetings</w:t>
      </w:r>
    </w:p>
    <w:p w:rsidR="00BA5F6F" w:rsidRPr="0057374A" w:rsidRDefault="00BA5F6F" w:rsidP="00BA5F6F">
      <w:pPr>
        <w:jc w:val="both"/>
        <w:rPr>
          <w:rFonts w:asciiTheme="majorHAnsi" w:hAnsiTheme="majorHAnsi"/>
          <w:color w:val="1D1B11" w:themeColor="background2" w:themeShade="1A"/>
          <w:sz w:val="24"/>
          <w:szCs w:val="24"/>
        </w:rPr>
      </w:pPr>
      <w:r w:rsidRPr="0057374A">
        <w:rPr>
          <w:rFonts w:asciiTheme="majorHAnsi" w:hAnsiTheme="majorHAnsi"/>
          <w:color w:val="1D1B11" w:themeColor="background2" w:themeShade="1A"/>
          <w:sz w:val="24"/>
          <w:szCs w:val="24"/>
        </w:rPr>
        <w:t>Department of Transportation (DOTr) Sectretary Arthur Tugade joined his fellow ASEAN Transport Ministers anew, for the 2nd day of the ASEAN Transport Ministers Meeting (ATM) and Associated Dialogue Partner Meetings via video conference today, 25 November 2020.</w:t>
      </w:r>
    </w:p>
    <w:p w:rsidR="00BA5F6F" w:rsidRPr="00876FAA" w:rsidRDefault="00BA5F6F" w:rsidP="00BA5F6F">
      <w:pPr>
        <w:jc w:val="right"/>
        <w:rPr>
          <w:rFonts w:asciiTheme="majorHAnsi" w:hAnsiTheme="majorHAnsi"/>
          <w:color w:val="1D1B11" w:themeColor="background2" w:themeShade="1A"/>
          <w:sz w:val="24"/>
          <w:szCs w:val="24"/>
        </w:rPr>
      </w:pPr>
      <w:hyperlink r:id="rId15" w:history="1">
        <w:r>
          <w:rPr>
            <w:rStyle w:val="Hyperlink"/>
            <w:rFonts w:asciiTheme="majorHAnsi" w:hAnsiTheme="majorHAnsi"/>
            <w:color w:val="1D1B11" w:themeColor="background2" w:themeShade="1A"/>
            <w:sz w:val="24"/>
            <w:szCs w:val="24"/>
          </w:rPr>
          <w:t>View More &gt;</w:t>
        </w:r>
      </w:hyperlink>
    </w:p>
    <w:p w:rsidR="00BA5F6F"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sz w:val="24"/>
          <w:szCs w:val="24"/>
        </w:rPr>
      </w:pPr>
      <w:hyperlink r:id="rId16" w:history="1">
        <w:r w:rsidRPr="002755B4">
          <w:rPr>
            <w:rStyle w:val="Hyperlink"/>
            <w:rFonts w:asciiTheme="majorHAnsi" w:hAnsiTheme="majorHAnsi"/>
            <w:sz w:val="24"/>
            <w:szCs w:val="24"/>
          </w:rPr>
          <w:t>https://www.facebook.com/DOTrPH/posts/1885018804970580</w:t>
        </w:r>
      </w:hyperlink>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b/>
          <w:color w:val="1D1B11" w:themeColor="background2" w:themeShade="1A"/>
          <w:sz w:val="24"/>
          <w:szCs w:val="24"/>
        </w:rPr>
      </w:pPr>
    </w:p>
    <w:p w:rsidR="00BA5F6F" w:rsidRDefault="00BA5F6F" w:rsidP="00BA5F6F">
      <w:pPr>
        <w:jc w:val="both"/>
        <w:rPr>
          <w:rFonts w:asciiTheme="majorHAnsi" w:hAnsiTheme="majorHAnsi"/>
          <w:b/>
          <w:color w:val="1D1B11" w:themeColor="background2" w:themeShade="1A"/>
          <w:sz w:val="24"/>
          <w:szCs w:val="24"/>
        </w:rPr>
      </w:pPr>
    </w:p>
    <w:p w:rsidR="00BA5F6F" w:rsidRDefault="00BA5F6F" w:rsidP="00BA5F6F">
      <w:pPr>
        <w:jc w:val="both"/>
        <w:rPr>
          <w:rFonts w:asciiTheme="majorHAnsi" w:hAnsiTheme="majorHAnsi"/>
          <w:b/>
          <w:color w:val="1D1B11" w:themeColor="background2" w:themeShade="1A"/>
          <w:sz w:val="24"/>
          <w:szCs w:val="24"/>
        </w:rPr>
      </w:pPr>
      <w:r w:rsidRPr="00205A3D">
        <w:rPr>
          <w:rFonts w:asciiTheme="majorHAnsi" w:hAnsiTheme="majorHAnsi"/>
          <w:b/>
          <w:noProof/>
          <w:color w:val="1D1B11" w:themeColor="background2" w:themeShade="1A"/>
          <w:sz w:val="24"/>
          <w:szCs w:val="24"/>
          <w:lang w:val="en-US"/>
        </w:rPr>
        <w:drawing>
          <wp:inline distT="0" distB="0" distL="0" distR="0">
            <wp:extent cx="2940205" cy="266700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29167" t="21368" r="34615" b="20228"/>
                    <a:stretch>
                      <a:fillRect/>
                    </a:stretch>
                  </pic:blipFill>
                  <pic:spPr bwMode="auto">
                    <a:xfrm>
                      <a:off x="0" y="0"/>
                      <a:ext cx="2940205" cy="2667000"/>
                    </a:xfrm>
                    <a:prstGeom prst="rect">
                      <a:avLst/>
                    </a:prstGeom>
                    <a:noFill/>
                    <a:ln w="9525">
                      <a:noFill/>
                      <a:miter lim="800000"/>
                      <a:headEnd/>
                      <a:tailEnd/>
                    </a:ln>
                  </pic:spPr>
                </pic:pic>
              </a:graphicData>
            </a:graphic>
          </wp:inline>
        </w:drawing>
      </w:r>
    </w:p>
    <w:p w:rsidR="00BA5F6F" w:rsidRPr="00205A3D" w:rsidRDefault="00BA5F6F" w:rsidP="00BA5F6F">
      <w:pPr>
        <w:jc w:val="both"/>
        <w:rPr>
          <w:rFonts w:asciiTheme="majorHAnsi" w:hAnsiTheme="majorHAnsi"/>
          <w:b/>
          <w:color w:val="1D1B11" w:themeColor="background2" w:themeShade="1A"/>
          <w:sz w:val="24"/>
          <w:szCs w:val="24"/>
        </w:rPr>
      </w:pPr>
      <w:r w:rsidRPr="00205A3D">
        <w:rPr>
          <w:rFonts w:asciiTheme="majorHAnsi" w:hAnsiTheme="majorHAnsi"/>
          <w:b/>
          <w:color w:val="1D1B11" w:themeColor="background2" w:themeShade="1A"/>
          <w:sz w:val="24"/>
          <w:szCs w:val="24"/>
        </w:rPr>
        <w:t>50th ASEAN Senior Transport Officials Meeting (STOM) and Associated Dialogue Partner Meetings</w:t>
      </w:r>
    </w:p>
    <w:p w:rsidR="00BA5F6F" w:rsidRDefault="00BA5F6F" w:rsidP="00BA5F6F">
      <w:pPr>
        <w:jc w:val="both"/>
        <w:rPr>
          <w:rFonts w:asciiTheme="majorHAnsi" w:hAnsiTheme="majorHAnsi"/>
          <w:color w:val="1D1B11" w:themeColor="background2" w:themeShade="1A"/>
          <w:sz w:val="24"/>
          <w:szCs w:val="24"/>
        </w:rPr>
      </w:pPr>
      <w:r w:rsidRPr="00205A3D">
        <w:rPr>
          <w:rFonts w:asciiTheme="majorHAnsi" w:hAnsiTheme="majorHAnsi"/>
          <w:color w:val="1D1B11" w:themeColor="background2" w:themeShade="1A"/>
          <w:sz w:val="24"/>
          <w:szCs w:val="24"/>
        </w:rPr>
        <w:t>The Department of Transportation (DOTr) joined representatives from ASEAN Member States during the 50th ASEAN Senior Transport Officials Meeting (STOM) and Associated Dialogue Partner Meetings held via video conference from 18 to 19 November 2020.</w:t>
      </w:r>
    </w:p>
    <w:p w:rsidR="00BA5F6F" w:rsidRDefault="00BA5F6F" w:rsidP="00BA5F6F">
      <w:pPr>
        <w:jc w:val="right"/>
        <w:rPr>
          <w:rFonts w:asciiTheme="majorHAnsi" w:hAnsiTheme="majorHAnsi"/>
          <w:color w:val="1D1B11" w:themeColor="background2" w:themeShade="1A"/>
          <w:sz w:val="24"/>
          <w:szCs w:val="24"/>
        </w:rPr>
      </w:pPr>
      <w:hyperlink r:id="rId18" w:history="1">
        <w:r w:rsidRPr="00084DF7">
          <w:rPr>
            <w:rStyle w:val="Hyperlink"/>
            <w:rFonts w:asciiTheme="majorHAnsi" w:hAnsiTheme="majorHAnsi"/>
            <w:sz w:val="24"/>
            <w:szCs w:val="24"/>
          </w:rPr>
          <w:t>View More &gt;</w:t>
        </w:r>
      </w:hyperlink>
    </w:p>
    <w:p w:rsidR="00BA5F6F" w:rsidRPr="00084DF7"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hyperlink r:id="rId19" w:history="1">
        <w:r w:rsidRPr="002755B4">
          <w:rPr>
            <w:rStyle w:val="Hyperlink"/>
            <w:rFonts w:asciiTheme="majorHAnsi" w:hAnsiTheme="majorHAnsi"/>
            <w:sz w:val="24"/>
            <w:szCs w:val="24"/>
          </w:rPr>
          <w:t>https://www.facebook.com/DOTrPH/posts/1879667178839076</w:t>
        </w:r>
      </w:hyperlink>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rPr>
      </w:pPr>
    </w:p>
    <w:p w:rsidR="00BA5F6F" w:rsidRPr="00D65A37" w:rsidRDefault="00BA5F6F" w:rsidP="00BA5F6F">
      <w:pPr>
        <w:pStyle w:val="ListParagraph"/>
        <w:numPr>
          <w:ilvl w:val="0"/>
          <w:numId w:val="1"/>
        </w:numPr>
        <w:jc w:val="both"/>
        <w:rPr>
          <w:rFonts w:asciiTheme="majorHAnsi" w:hAnsiTheme="majorHAnsi"/>
          <w:b/>
        </w:rPr>
      </w:pPr>
      <w:r w:rsidRPr="00D65A37">
        <w:rPr>
          <w:rFonts w:asciiTheme="majorHAnsi" w:hAnsiTheme="majorHAnsi"/>
          <w:b/>
        </w:rPr>
        <w:lastRenderedPageBreak/>
        <w:t>October</w:t>
      </w:r>
    </w:p>
    <w:p w:rsidR="00BA5F6F" w:rsidRDefault="00BA5F6F" w:rsidP="00BA5F6F">
      <w:pPr>
        <w:jc w:val="both"/>
        <w:rPr>
          <w:rFonts w:asciiTheme="majorHAnsi" w:hAnsiTheme="majorHAnsi"/>
        </w:rPr>
      </w:pPr>
      <w:r w:rsidRPr="006C3039">
        <w:rPr>
          <w:rFonts w:asciiTheme="majorHAnsi" w:hAnsiTheme="majorHAnsi"/>
          <w:noProof/>
          <w:lang w:val="en-US"/>
        </w:rPr>
        <w:drawing>
          <wp:inline distT="0" distB="0" distL="0" distR="0">
            <wp:extent cx="3552825" cy="1668454"/>
            <wp:effectExtent l="19050" t="0" r="9525"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l="20673" t="30484" r="24038" b="33618"/>
                    <a:stretch>
                      <a:fillRect/>
                    </a:stretch>
                  </pic:blipFill>
                  <pic:spPr bwMode="auto">
                    <a:xfrm>
                      <a:off x="0" y="0"/>
                      <a:ext cx="3552825" cy="1668454"/>
                    </a:xfrm>
                    <a:prstGeom prst="rect">
                      <a:avLst/>
                    </a:prstGeom>
                    <a:noFill/>
                    <a:ln w="9525">
                      <a:noFill/>
                      <a:miter lim="800000"/>
                      <a:headEnd/>
                      <a:tailEnd/>
                    </a:ln>
                  </pic:spPr>
                </pic:pic>
              </a:graphicData>
            </a:graphic>
          </wp:inline>
        </w:drawing>
      </w:r>
    </w:p>
    <w:p w:rsidR="00BA5F6F" w:rsidRPr="0057374A" w:rsidRDefault="00BA5F6F" w:rsidP="00BA5F6F">
      <w:pPr>
        <w:jc w:val="both"/>
        <w:rPr>
          <w:rFonts w:asciiTheme="majorHAnsi" w:hAnsiTheme="majorHAnsi"/>
          <w:b/>
          <w:color w:val="1D1B11" w:themeColor="background2" w:themeShade="1A"/>
          <w:sz w:val="24"/>
          <w:szCs w:val="24"/>
        </w:rPr>
      </w:pPr>
      <w:r w:rsidRPr="0057374A">
        <w:rPr>
          <w:rFonts w:asciiTheme="majorHAnsi" w:hAnsiTheme="majorHAnsi"/>
          <w:b/>
          <w:color w:val="1D1B11" w:themeColor="background2" w:themeShade="1A"/>
          <w:sz w:val="24"/>
          <w:szCs w:val="24"/>
        </w:rPr>
        <w:t>42nd ASEAN Air Transport Working Group (42nd ATWG)</w:t>
      </w:r>
    </w:p>
    <w:p w:rsidR="00BA5F6F" w:rsidRPr="0057374A" w:rsidRDefault="00BA5F6F" w:rsidP="00BA5F6F">
      <w:pPr>
        <w:jc w:val="both"/>
        <w:rPr>
          <w:rFonts w:asciiTheme="majorHAnsi" w:hAnsiTheme="majorHAnsi"/>
          <w:color w:val="1D1B11" w:themeColor="background2" w:themeShade="1A"/>
          <w:sz w:val="24"/>
          <w:szCs w:val="24"/>
        </w:rPr>
      </w:pPr>
      <w:r w:rsidRPr="0057374A">
        <w:rPr>
          <w:rFonts w:asciiTheme="majorHAnsi" w:hAnsiTheme="majorHAnsi"/>
          <w:color w:val="1D1B11" w:themeColor="background2" w:themeShade="1A"/>
          <w:sz w:val="24"/>
          <w:szCs w:val="24"/>
        </w:rPr>
        <w:t>In line with the Association of Southeast Asian Nations (ASEAN) Leaders’ Vision Statement of a Cohesive and Responsive ASEAN in 2020, the 42nd Air Transport Working Group (ATWG) Meeting brought together once again the ASEAN Member States, in the spirit of cooperation and solidarity, to continue the region’s endeavors in resolving outstanding issues and challenges in the air transportation sector.</w:t>
      </w:r>
    </w:p>
    <w:p w:rsidR="00BA5F6F" w:rsidRDefault="00BA5F6F" w:rsidP="00BA5F6F">
      <w:pPr>
        <w:jc w:val="right"/>
        <w:rPr>
          <w:rFonts w:asciiTheme="majorHAnsi" w:hAnsiTheme="majorHAnsi"/>
          <w:b/>
          <w:bCs/>
          <w:color w:val="1D1B11" w:themeColor="background2" w:themeShade="1A"/>
          <w:sz w:val="24"/>
          <w:szCs w:val="24"/>
        </w:rPr>
      </w:pPr>
      <w:hyperlink r:id="rId21" w:history="1">
        <w:r>
          <w:rPr>
            <w:rStyle w:val="Hyperlink"/>
            <w:rFonts w:asciiTheme="majorHAnsi" w:hAnsiTheme="majorHAnsi"/>
            <w:color w:val="1D1B11" w:themeColor="background2" w:themeShade="1A"/>
            <w:sz w:val="24"/>
            <w:szCs w:val="24"/>
          </w:rPr>
          <w:t>View More &gt;</w:t>
        </w:r>
      </w:hyperlink>
    </w:p>
    <w:p w:rsidR="00BA5F6F" w:rsidRPr="006C3039"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hyperlink r:id="rId22" w:history="1">
        <w:r w:rsidRPr="002755B4">
          <w:rPr>
            <w:rStyle w:val="Hyperlink"/>
            <w:rFonts w:asciiTheme="majorHAnsi" w:hAnsiTheme="majorHAnsi"/>
            <w:sz w:val="24"/>
            <w:szCs w:val="24"/>
          </w:rPr>
          <w:t>https://www.facebook.com/DOTrPH/posts/1852397781566016</w:t>
        </w:r>
      </w:hyperlink>
    </w:p>
    <w:p w:rsidR="00BA5F6F" w:rsidRDefault="00BA5F6F" w:rsidP="00BA5F6F">
      <w:pPr>
        <w:jc w:val="both"/>
        <w:rPr>
          <w:rFonts w:asciiTheme="majorHAnsi" w:hAnsiTheme="majorHAnsi"/>
          <w:color w:val="1D1B11" w:themeColor="background2" w:themeShade="1A"/>
          <w:sz w:val="24"/>
          <w:szCs w:val="24"/>
        </w:rPr>
      </w:pPr>
    </w:p>
    <w:p w:rsidR="00BA5F6F" w:rsidRPr="00DB7974" w:rsidRDefault="00BA5F6F" w:rsidP="00BA5F6F">
      <w:pPr>
        <w:pStyle w:val="ListParagraph"/>
        <w:numPr>
          <w:ilvl w:val="0"/>
          <w:numId w:val="1"/>
        </w:numPr>
        <w:jc w:val="both"/>
        <w:rPr>
          <w:rFonts w:asciiTheme="majorHAnsi" w:hAnsiTheme="majorHAnsi"/>
          <w:color w:val="1D1B11" w:themeColor="background2" w:themeShade="1A"/>
          <w:sz w:val="24"/>
          <w:szCs w:val="24"/>
        </w:rPr>
      </w:pPr>
      <w:r>
        <w:rPr>
          <w:rFonts w:asciiTheme="majorHAnsi" w:hAnsiTheme="majorHAnsi"/>
          <w:b/>
          <w:color w:val="1D1B11" w:themeColor="background2" w:themeShade="1A"/>
          <w:sz w:val="24"/>
          <w:szCs w:val="24"/>
        </w:rPr>
        <w:t>September</w:t>
      </w:r>
    </w:p>
    <w:p w:rsidR="00BA5F6F" w:rsidRDefault="00BA5F6F" w:rsidP="00BA5F6F">
      <w:pPr>
        <w:jc w:val="both"/>
        <w:rPr>
          <w:rFonts w:asciiTheme="majorHAnsi" w:hAnsiTheme="majorHAnsi"/>
          <w:color w:val="1D1B11" w:themeColor="background2" w:themeShade="1A"/>
          <w:sz w:val="24"/>
          <w:szCs w:val="24"/>
        </w:rPr>
      </w:pPr>
      <w:r w:rsidRPr="00DB7974">
        <w:rPr>
          <w:rFonts w:asciiTheme="majorHAnsi" w:hAnsiTheme="majorHAnsi"/>
          <w:noProof/>
          <w:color w:val="1D1B11" w:themeColor="background2" w:themeShade="1A"/>
          <w:sz w:val="24"/>
          <w:szCs w:val="24"/>
          <w:lang w:val="en-US"/>
        </w:rPr>
        <w:drawing>
          <wp:inline distT="0" distB="0" distL="0" distR="0">
            <wp:extent cx="3457575" cy="1890989"/>
            <wp:effectExtent l="19050" t="0" r="9525" b="0"/>
            <wp:docPr id="9" name="Picture 8" descr="Image may contain: 1 person, text that says 'anspo PHILIPPINES AMID PANDEMIC, TUGADE ASSURES INTERNATIONAL SHIPPING COMMUNITY OF PH COMMITMENT TO SUSTAIN MARITIME ACTIVITIES f @DOTrPH @DOTrPH www.dotr.gov.ph'"/>
            <wp:cNvGraphicFramePr/>
            <a:graphic xmlns:a="http://schemas.openxmlformats.org/drawingml/2006/main">
              <a:graphicData uri="http://schemas.openxmlformats.org/drawingml/2006/picture">
                <pic:pic xmlns:pic="http://schemas.openxmlformats.org/drawingml/2006/picture">
                  <pic:nvPicPr>
                    <pic:cNvPr id="1028" name="Picture 4" descr="Image may contain: 1 person, text that says 'anspo PHILIPPINES AMID PANDEMIC, TUGADE ASSURES INTERNATIONAL SHIPPING COMMUNITY OF PH COMMITMENT TO SUSTAIN MARITIME ACTIVITIES f @DOTrPH @DOTrPH www.dotr.gov.ph'"/>
                    <pic:cNvPicPr>
                      <a:picLocks noChangeAspect="1" noChangeArrowheads="1"/>
                    </pic:cNvPicPr>
                  </pic:nvPicPr>
                  <pic:blipFill>
                    <a:blip r:embed="rId23"/>
                    <a:srcRect b="42133"/>
                    <a:stretch>
                      <a:fillRect/>
                    </a:stretch>
                  </pic:blipFill>
                  <pic:spPr bwMode="auto">
                    <a:xfrm>
                      <a:off x="0" y="0"/>
                      <a:ext cx="3457546" cy="1890973"/>
                    </a:xfrm>
                    <a:prstGeom prst="rect">
                      <a:avLst/>
                    </a:prstGeom>
                    <a:noFill/>
                  </pic:spPr>
                </pic:pic>
              </a:graphicData>
            </a:graphic>
          </wp:inline>
        </w:drawing>
      </w:r>
    </w:p>
    <w:p w:rsidR="00BA5F6F" w:rsidRPr="00DB7974" w:rsidRDefault="00BA5F6F" w:rsidP="00BA5F6F">
      <w:p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Secretary Tugade’s Assurance of International Shipping Community of PH Commitment to Sustain Maritime Activities</w:t>
      </w:r>
    </w:p>
    <w:p w:rsidR="00BA5F6F" w:rsidRDefault="00BA5F6F" w:rsidP="00BA5F6F">
      <w:pPr>
        <w:jc w:val="both"/>
        <w:rPr>
          <w:rFonts w:asciiTheme="majorHAnsi" w:hAnsiTheme="majorHAnsi"/>
          <w:color w:val="1D1B11" w:themeColor="background2" w:themeShade="1A"/>
          <w:sz w:val="24"/>
          <w:szCs w:val="24"/>
        </w:rPr>
      </w:pPr>
      <w:r w:rsidRPr="00DB7974">
        <w:rPr>
          <w:rFonts w:asciiTheme="majorHAnsi" w:hAnsiTheme="majorHAnsi"/>
          <w:color w:val="1D1B11" w:themeColor="background2" w:themeShade="1A"/>
          <w:sz w:val="24"/>
          <w:szCs w:val="24"/>
        </w:rPr>
        <w:lastRenderedPageBreak/>
        <w:t>Stressing the importance maritime trade and shipping activities play during crucial periods such as the ongoing coronavirus disease 2019 (COVID-19) pandemic, Transport Secretary Arthur Tugade assured the international shipping community of the country’s commitment as an effective partner in global maritime activities.</w:t>
      </w:r>
    </w:p>
    <w:p w:rsidR="00BA5F6F" w:rsidRDefault="00BA5F6F" w:rsidP="00BA5F6F">
      <w:pPr>
        <w:jc w:val="right"/>
        <w:rPr>
          <w:rFonts w:asciiTheme="majorHAnsi" w:hAnsiTheme="majorHAnsi"/>
          <w:color w:val="1D1B11" w:themeColor="background2" w:themeShade="1A"/>
          <w:sz w:val="24"/>
          <w:szCs w:val="24"/>
        </w:rPr>
      </w:pPr>
      <w:hyperlink r:id="rId24" w:history="1">
        <w:r w:rsidRPr="00DB7974">
          <w:rPr>
            <w:rStyle w:val="Hyperlink"/>
            <w:rFonts w:asciiTheme="majorHAnsi" w:hAnsiTheme="majorHAnsi"/>
            <w:sz w:val="24"/>
            <w:szCs w:val="24"/>
          </w:rPr>
          <w:t>View More &gt;</w:t>
        </w:r>
      </w:hyperlink>
    </w:p>
    <w:p w:rsidR="00BA5F6F" w:rsidRPr="00DB7974"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ind w:right="240"/>
        <w:jc w:val="both"/>
        <w:rPr>
          <w:rFonts w:asciiTheme="majorHAnsi" w:hAnsiTheme="majorHAnsi"/>
          <w:color w:val="1D1B11" w:themeColor="background2" w:themeShade="1A"/>
          <w:sz w:val="24"/>
          <w:szCs w:val="24"/>
        </w:rPr>
      </w:pPr>
      <w:hyperlink r:id="rId25" w:history="1">
        <w:r w:rsidRPr="002755B4">
          <w:rPr>
            <w:rStyle w:val="Hyperlink"/>
            <w:rFonts w:asciiTheme="majorHAnsi" w:hAnsiTheme="majorHAnsi"/>
            <w:sz w:val="24"/>
            <w:szCs w:val="24"/>
          </w:rPr>
          <w:t>https://www.facebook.com/DOTrPH/posts/1825020340970427</w:t>
        </w:r>
      </w:hyperlink>
    </w:p>
    <w:p w:rsidR="00BA5F6F" w:rsidRDefault="00BA5F6F" w:rsidP="00BA5F6F">
      <w:pPr>
        <w:jc w:val="both"/>
        <w:rPr>
          <w:rFonts w:asciiTheme="majorHAnsi" w:hAnsiTheme="majorHAnsi"/>
          <w:color w:val="1D1B11" w:themeColor="background2" w:themeShade="1A"/>
          <w:sz w:val="24"/>
          <w:szCs w:val="24"/>
        </w:rPr>
      </w:pPr>
      <w:r w:rsidRPr="009C3DBC">
        <w:rPr>
          <w:rFonts w:asciiTheme="majorHAnsi" w:hAnsiTheme="majorHAnsi"/>
          <w:noProof/>
          <w:color w:val="1D1B11" w:themeColor="background2" w:themeShade="1A"/>
          <w:sz w:val="24"/>
          <w:szCs w:val="24"/>
          <w:lang w:val="en-US"/>
        </w:rPr>
        <w:drawing>
          <wp:inline distT="0" distB="0" distL="0" distR="0">
            <wp:extent cx="3295650" cy="1752600"/>
            <wp:effectExtent l="19050" t="0" r="0" b="0"/>
            <wp:docPr id="13" name="Picture 10"/>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
                    <a:srcRect l="30884" t="40854" r="29538" b="21748"/>
                    <a:stretch>
                      <a:fillRect/>
                    </a:stretch>
                  </pic:blipFill>
                  <pic:spPr bwMode="auto">
                    <a:xfrm>
                      <a:off x="0" y="0"/>
                      <a:ext cx="3295650" cy="1752600"/>
                    </a:xfrm>
                    <a:prstGeom prst="rect">
                      <a:avLst/>
                    </a:prstGeom>
                    <a:noFill/>
                    <a:ln w="9525">
                      <a:noFill/>
                      <a:miter lim="800000"/>
                      <a:headEnd/>
                      <a:tailEnd/>
                    </a:ln>
                    <a:effectLst/>
                  </pic:spPr>
                </pic:pic>
              </a:graphicData>
            </a:graphic>
          </wp:inline>
        </w:drawing>
      </w:r>
    </w:p>
    <w:p w:rsidR="00BA5F6F" w:rsidRPr="009C3DBC" w:rsidRDefault="00BA5F6F" w:rsidP="00BA5F6F">
      <w:pPr>
        <w:jc w:val="both"/>
        <w:rPr>
          <w:rFonts w:asciiTheme="majorHAnsi" w:hAnsiTheme="majorHAnsi"/>
          <w:b/>
          <w:color w:val="1D1B11" w:themeColor="background2" w:themeShade="1A"/>
          <w:sz w:val="24"/>
          <w:szCs w:val="24"/>
        </w:rPr>
      </w:pPr>
      <w:r w:rsidRPr="009C3DBC">
        <w:rPr>
          <w:rFonts w:asciiTheme="majorHAnsi" w:hAnsiTheme="majorHAnsi"/>
          <w:b/>
          <w:color w:val="1D1B11" w:themeColor="background2" w:themeShade="1A"/>
          <w:sz w:val="24"/>
          <w:szCs w:val="24"/>
        </w:rPr>
        <w:t>18th ASEAN-Japan Senior Transport Officials Meeting (STOM) Leaders' Conference</w:t>
      </w:r>
    </w:p>
    <w:p w:rsidR="00BA5F6F" w:rsidRDefault="00BA5F6F" w:rsidP="00BA5F6F">
      <w:pPr>
        <w:jc w:val="both"/>
        <w:rPr>
          <w:rFonts w:asciiTheme="majorHAnsi" w:hAnsiTheme="majorHAnsi"/>
          <w:color w:val="1D1B11" w:themeColor="background2" w:themeShade="1A"/>
          <w:sz w:val="24"/>
          <w:szCs w:val="24"/>
        </w:rPr>
      </w:pPr>
      <w:r w:rsidRPr="009C3DBC">
        <w:rPr>
          <w:rFonts w:asciiTheme="majorHAnsi" w:hAnsiTheme="majorHAnsi"/>
          <w:color w:val="1D1B11" w:themeColor="background2" w:themeShade="1A"/>
          <w:sz w:val="24"/>
          <w:szCs w:val="24"/>
        </w:rPr>
        <w:t>Representatives of member-states of the Association of Southeast Asian Nations (ASEAN), together with the Japanese delegation, convened during the 18th ASEAN-Japan Senior Transport Officials Meeting (STOM) Leaders' Conference held virtually yesterday, 15 September 2020.</w:t>
      </w:r>
    </w:p>
    <w:p w:rsidR="00BA5F6F" w:rsidRDefault="00BA5F6F" w:rsidP="00BA5F6F">
      <w:pPr>
        <w:jc w:val="right"/>
        <w:rPr>
          <w:rFonts w:asciiTheme="majorHAnsi" w:hAnsiTheme="majorHAnsi"/>
          <w:color w:val="1D1B11" w:themeColor="background2" w:themeShade="1A"/>
          <w:sz w:val="24"/>
          <w:szCs w:val="24"/>
        </w:rPr>
      </w:pPr>
      <w:hyperlink r:id="rId27" w:history="1">
        <w:r w:rsidRPr="009C3DBC">
          <w:rPr>
            <w:rStyle w:val="Hyperlink"/>
            <w:rFonts w:asciiTheme="majorHAnsi" w:hAnsiTheme="majorHAnsi"/>
            <w:sz w:val="24"/>
            <w:szCs w:val="24"/>
          </w:rPr>
          <w:t>View More &gt;</w:t>
        </w:r>
      </w:hyperlink>
    </w:p>
    <w:p w:rsidR="00BA5F6F" w:rsidRPr="009C3DBC"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hyperlink r:id="rId28" w:history="1">
        <w:r w:rsidRPr="002755B4">
          <w:rPr>
            <w:rStyle w:val="Hyperlink"/>
            <w:rFonts w:asciiTheme="majorHAnsi" w:hAnsiTheme="majorHAnsi"/>
            <w:sz w:val="24"/>
            <w:szCs w:val="24"/>
          </w:rPr>
          <w:t>https://www.facebook.com/DOTrPH/posts/1816001951872266</w:t>
        </w:r>
      </w:hyperlink>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pStyle w:val="ListParagraph"/>
        <w:numPr>
          <w:ilvl w:val="0"/>
          <w:numId w:val="1"/>
        </w:num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August</w:t>
      </w:r>
    </w:p>
    <w:p w:rsidR="00BA5F6F" w:rsidRDefault="00BA5F6F" w:rsidP="00BA5F6F">
      <w:pPr>
        <w:jc w:val="both"/>
        <w:rPr>
          <w:rFonts w:asciiTheme="majorHAnsi" w:hAnsiTheme="majorHAnsi"/>
          <w:b/>
          <w:color w:val="1D1B11" w:themeColor="background2" w:themeShade="1A"/>
          <w:sz w:val="24"/>
          <w:szCs w:val="24"/>
        </w:rPr>
      </w:pPr>
    </w:p>
    <w:p w:rsidR="00BA5F6F" w:rsidRDefault="00BA5F6F" w:rsidP="00BA5F6F">
      <w:pPr>
        <w:jc w:val="both"/>
        <w:rPr>
          <w:rFonts w:asciiTheme="majorHAnsi" w:hAnsiTheme="majorHAnsi"/>
          <w:b/>
          <w:color w:val="1D1B11" w:themeColor="background2" w:themeShade="1A"/>
          <w:sz w:val="24"/>
          <w:szCs w:val="24"/>
        </w:rPr>
      </w:pPr>
      <w:r w:rsidRPr="00535D7D">
        <w:rPr>
          <w:rFonts w:asciiTheme="majorHAnsi" w:hAnsiTheme="majorHAnsi"/>
          <w:b/>
          <w:noProof/>
          <w:color w:val="1D1B11" w:themeColor="background2" w:themeShade="1A"/>
          <w:sz w:val="24"/>
          <w:szCs w:val="24"/>
          <w:lang w:val="en-US"/>
        </w:rPr>
        <w:lastRenderedPageBreak/>
        <w:drawing>
          <wp:inline distT="0" distB="0" distL="0" distR="0">
            <wp:extent cx="3295650" cy="2397796"/>
            <wp:effectExtent l="19050" t="0" r="0" b="0"/>
            <wp:docPr id="6" name="Picture 1" descr="http://marina.gov.ph/wp-content/uploads/2020/08/PR-08282020-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rina.gov.ph/wp-content/uploads/2020/08/PR-08282020-1024x1024.jpg"/>
                    <pic:cNvPicPr>
                      <a:picLocks noChangeAspect="1" noChangeArrowheads="1"/>
                    </pic:cNvPicPr>
                  </pic:nvPicPr>
                  <pic:blipFill>
                    <a:blip r:embed="rId29"/>
                    <a:srcRect b="27244"/>
                    <a:stretch>
                      <a:fillRect/>
                    </a:stretch>
                  </pic:blipFill>
                  <pic:spPr bwMode="auto">
                    <a:xfrm>
                      <a:off x="0" y="0"/>
                      <a:ext cx="3296107" cy="2398128"/>
                    </a:xfrm>
                    <a:prstGeom prst="rect">
                      <a:avLst/>
                    </a:prstGeom>
                    <a:noFill/>
                    <a:ln w="9525">
                      <a:noFill/>
                      <a:miter lim="800000"/>
                      <a:headEnd/>
                      <a:tailEnd/>
                    </a:ln>
                  </pic:spPr>
                </pic:pic>
              </a:graphicData>
            </a:graphic>
          </wp:inline>
        </w:drawing>
      </w:r>
    </w:p>
    <w:p w:rsidR="00BA5F6F" w:rsidRPr="00535D7D" w:rsidRDefault="00BA5F6F" w:rsidP="00BA5F6F">
      <w:p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 xml:space="preserve">39th </w:t>
      </w:r>
      <w:r w:rsidRPr="00373C4E">
        <w:rPr>
          <w:rFonts w:asciiTheme="majorHAnsi" w:hAnsiTheme="majorHAnsi"/>
          <w:b/>
          <w:color w:val="1D1B11" w:themeColor="background2" w:themeShade="1A"/>
          <w:sz w:val="24"/>
          <w:szCs w:val="24"/>
        </w:rPr>
        <w:t xml:space="preserve">Association of Southeast Asian Nations (ASEAN) </w:t>
      </w:r>
      <w:r>
        <w:rPr>
          <w:rFonts w:asciiTheme="majorHAnsi" w:hAnsiTheme="majorHAnsi"/>
          <w:b/>
          <w:color w:val="1D1B11" w:themeColor="background2" w:themeShade="1A"/>
          <w:sz w:val="24"/>
          <w:szCs w:val="24"/>
        </w:rPr>
        <w:t xml:space="preserve">Maritime </w:t>
      </w:r>
      <w:r w:rsidRPr="00535D7D">
        <w:rPr>
          <w:rFonts w:asciiTheme="majorHAnsi" w:hAnsiTheme="majorHAnsi"/>
          <w:b/>
          <w:color w:val="1D1B11" w:themeColor="background2" w:themeShade="1A"/>
          <w:sz w:val="24"/>
          <w:szCs w:val="24"/>
        </w:rPr>
        <w:t>Transport Working Group</w:t>
      </w:r>
    </w:p>
    <w:p w:rsidR="00BA5F6F" w:rsidRDefault="00BA5F6F" w:rsidP="00BA5F6F">
      <w:pPr>
        <w:jc w:val="both"/>
        <w:rPr>
          <w:rFonts w:asciiTheme="majorHAnsi" w:hAnsiTheme="majorHAnsi"/>
          <w:color w:val="1D1B11" w:themeColor="background2" w:themeShade="1A"/>
          <w:sz w:val="24"/>
          <w:szCs w:val="24"/>
        </w:rPr>
      </w:pPr>
      <w:r w:rsidRPr="00535D7D">
        <w:rPr>
          <w:rFonts w:asciiTheme="majorHAnsi" w:hAnsiTheme="majorHAnsi"/>
          <w:color w:val="1D1B11" w:themeColor="background2" w:themeShade="1A"/>
          <w:sz w:val="24"/>
          <w:szCs w:val="24"/>
        </w:rPr>
        <w:t>The Philippines, through the Maritime Industry Authority (MARINA), on Thursday committed itself to becoming a major international hub for crew change before the 39th Meeting of the Maritime Transport Working Group of the Association of Southeast Asian Nations (ASEAN) and its Dialogue Partners such as China, Japan, Korea and the International Maritime Organization (IMO). This is the first time that the meeting was held virtually amidst the COVID-19 pandemic.</w:t>
      </w:r>
    </w:p>
    <w:p w:rsidR="00BA5F6F" w:rsidRDefault="00BA5F6F" w:rsidP="00BA5F6F">
      <w:pPr>
        <w:jc w:val="right"/>
        <w:rPr>
          <w:rFonts w:asciiTheme="majorHAnsi" w:hAnsiTheme="majorHAnsi"/>
          <w:color w:val="1D1B11" w:themeColor="background2" w:themeShade="1A"/>
          <w:sz w:val="24"/>
          <w:szCs w:val="24"/>
        </w:rPr>
      </w:pPr>
      <w:hyperlink r:id="rId30" w:history="1">
        <w:r w:rsidRPr="00535D7D">
          <w:rPr>
            <w:rStyle w:val="Hyperlink"/>
            <w:rFonts w:asciiTheme="majorHAnsi" w:hAnsiTheme="majorHAnsi"/>
            <w:sz w:val="24"/>
            <w:szCs w:val="24"/>
          </w:rPr>
          <w:t>View More &gt;</w:t>
        </w:r>
      </w:hyperlink>
    </w:p>
    <w:p w:rsidR="00BA5F6F" w:rsidRPr="00535D7D" w:rsidRDefault="00BA5F6F" w:rsidP="00BA5F6F">
      <w:pPr>
        <w:jc w:val="both"/>
        <w:rPr>
          <w:rFonts w:asciiTheme="majorHAnsi" w:hAnsiTheme="majorHAnsi"/>
          <w:color w:val="1D1B11" w:themeColor="background2" w:themeShade="1A"/>
        </w:rPr>
      </w:pPr>
      <w:r w:rsidRPr="00535D7D">
        <w:rPr>
          <w:rFonts w:asciiTheme="majorHAnsi" w:hAnsiTheme="majorHAnsi"/>
          <w:color w:val="1D1B11" w:themeColor="background2" w:themeShade="1A"/>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r w:rsidRPr="00535D7D">
        <w:rPr>
          <w:rFonts w:asciiTheme="majorHAnsi" w:hAnsiTheme="majorHAnsi"/>
          <w:color w:val="1D1B11" w:themeColor="background2" w:themeShade="1A"/>
          <w:sz w:val="24"/>
          <w:szCs w:val="24"/>
        </w:rPr>
        <w:t>https://marina.gov.ph/2020/08/28/philippines-commits-as-major-crew-change-hub-in-asean-maritime-confab-updates-efforts-on-covid-19-other-initiatives/</w:t>
      </w: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Pr="00535D7D" w:rsidRDefault="00BA5F6F" w:rsidP="00BA5F6F">
      <w:pPr>
        <w:jc w:val="both"/>
        <w:rPr>
          <w:rFonts w:asciiTheme="majorHAnsi" w:hAnsiTheme="majorHAnsi"/>
          <w:color w:val="1D1B11" w:themeColor="background2" w:themeShade="1A"/>
          <w:sz w:val="24"/>
          <w:szCs w:val="24"/>
        </w:rPr>
      </w:pPr>
    </w:p>
    <w:p w:rsidR="00BA5F6F" w:rsidRPr="004B58D4" w:rsidRDefault="00BA5F6F" w:rsidP="00BA5F6F">
      <w:pPr>
        <w:jc w:val="both"/>
        <w:rPr>
          <w:rFonts w:asciiTheme="majorHAnsi" w:hAnsiTheme="majorHAnsi"/>
          <w:b/>
          <w:color w:val="1D1B11" w:themeColor="background2" w:themeShade="1A"/>
          <w:sz w:val="24"/>
          <w:szCs w:val="24"/>
        </w:rPr>
      </w:pPr>
      <w:r w:rsidRPr="004B58D4">
        <w:rPr>
          <w:rFonts w:asciiTheme="majorHAnsi" w:hAnsiTheme="majorHAnsi"/>
          <w:b/>
          <w:noProof/>
          <w:color w:val="1D1B11" w:themeColor="background2" w:themeShade="1A"/>
          <w:sz w:val="24"/>
          <w:szCs w:val="24"/>
          <w:lang w:val="en-US"/>
        </w:rPr>
        <w:lastRenderedPageBreak/>
        <w:drawing>
          <wp:inline distT="0" distB="0" distL="0" distR="0">
            <wp:extent cx="3705225" cy="2118808"/>
            <wp:effectExtent l="19050" t="0" r="9525" b="0"/>
            <wp:docPr id="15" name="Picture 7" descr="C:\Users\Rizza\Downloads\IMG_7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zza\Downloads\IMG_7271.jpg"/>
                    <pic:cNvPicPr>
                      <a:picLocks noChangeAspect="1" noChangeArrowheads="1"/>
                    </pic:cNvPicPr>
                  </pic:nvPicPr>
                  <pic:blipFill>
                    <a:blip r:embed="rId31"/>
                    <a:srcRect/>
                    <a:stretch>
                      <a:fillRect/>
                    </a:stretch>
                  </pic:blipFill>
                  <pic:spPr bwMode="auto">
                    <a:xfrm>
                      <a:off x="0" y="0"/>
                      <a:ext cx="3705225" cy="2118808"/>
                    </a:xfrm>
                    <a:prstGeom prst="rect">
                      <a:avLst/>
                    </a:prstGeom>
                    <a:noFill/>
                    <a:ln w="9525">
                      <a:noFill/>
                      <a:miter lim="800000"/>
                      <a:headEnd/>
                      <a:tailEnd/>
                    </a:ln>
                  </pic:spPr>
                </pic:pic>
              </a:graphicData>
            </a:graphic>
          </wp:inline>
        </w:drawing>
      </w:r>
    </w:p>
    <w:p w:rsidR="00BA5F6F" w:rsidRPr="00141731" w:rsidRDefault="00BA5F6F" w:rsidP="00BA5F6F">
      <w:pPr>
        <w:jc w:val="both"/>
        <w:rPr>
          <w:rFonts w:asciiTheme="majorHAnsi" w:hAnsiTheme="majorHAnsi"/>
          <w:b/>
          <w:color w:val="1D1B11" w:themeColor="background2" w:themeShade="1A"/>
          <w:sz w:val="24"/>
          <w:szCs w:val="24"/>
        </w:rPr>
      </w:pPr>
      <w:r w:rsidRPr="00151303">
        <w:rPr>
          <w:rFonts w:asciiTheme="majorHAnsi" w:hAnsiTheme="majorHAnsi"/>
          <w:b/>
          <w:color w:val="1D1B11" w:themeColor="background2" w:themeShade="1A"/>
          <w:sz w:val="24"/>
          <w:szCs w:val="24"/>
        </w:rPr>
        <w:t>Specia</w:t>
      </w:r>
      <w:r>
        <w:rPr>
          <w:rFonts w:asciiTheme="majorHAnsi" w:hAnsiTheme="majorHAnsi"/>
          <w:b/>
          <w:color w:val="1D1B11" w:themeColor="background2" w:themeShade="1A"/>
          <w:sz w:val="24"/>
          <w:szCs w:val="24"/>
        </w:rPr>
        <w:t xml:space="preserve">l Meeting of the BIMP-EAGA Air Linkages Working Group </w:t>
      </w:r>
    </w:p>
    <w:p w:rsidR="00BA5F6F" w:rsidRDefault="00BA5F6F" w:rsidP="00BA5F6F">
      <w:pPr>
        <w:jc w:val="both"/>
        <w:rPr>
          <w:rFonts w:asciiTheme="majorHAnsi" w:hAnsiTheme="majorHAnsi"/>
          <w:color w:val="1D1B11" w:themeColor="background2" w:themeShade="1A"/>
          <w:sz w:val="24"/>
          <w:szCs w:val="24"/>
        </w:rPr>
      </w:pPr>
      <w:r w:rsidRPr="005F3C8E">
        <w:rPr>
          <w:rFonts w:asciiTheme="majorHAnsi" w:hAnsiTheme="majorHAnsi"/>
          <w:color w:val="1D1B11" w:themeColor="background2" w:themeShade="1A"/>
          <w:sz w:val="24"/>
          <w:szCs w:val="24"/>
        </w:rPr>
        <w:t>The Brunei Darussalam, Indonesia, Malaysia, Philippines-East ASEAN Growth Area (BIMP-EAGA) Air Linkages Working Group met virtually on 18 August 2020 to share their experienceson the Sector Impact, Government Responses and Recovery Measures in addressing the global crisis brought about by COVID-19 pandemic.</w:t>
      </w:r>
    </w:p>
    <w:p w:rsidR="00BA5F6F" w:rsidRDefault="00BA5F6F" w:rsidP="00BA5F6F">
      <w:pPr>
        <w:jc w:val="right"/>
      </w:pPr>
      <w:hyperlink r:id="rId32" w:history="1">
        <w:r>
          <w:rPr>
            <w:rStyle w:val="Hyperlink"/>
            <w:rFonts w:asciiTheme="majorHAnsi" w:hAnsiTheme="majorHAnsi"/>
            <w:sz w:val="24"/>
            <w:szCs w:val="24"/>
          </w:rPr>
          <w:t>View More &gt;</w:t>
        </w:r>
      </w:hyperlink>
    </w:p>
    <w:p w:rsidR="00BA5F6F" w:rsidRPr="00CF57FC" w:rsidRDefault="00BA5F6F" w:rsidP="00BA5F6F">
      <w:pPr>
        <w:jc w:val="both"/>
        <w:rPr>
          <w:rFonts w:asciiTheme="majorHAnsi" w:hAnsiTheme="majorHAnsi"/>
          <w:color w:val="1D1B11" w:themeColor="background2" w:themeShade="1A"/>
        </w:rPr>
      </w:pPr>
      <w:r w:rsidRPr="00CF57FC">
        <w:rPr>
          <w:rFonts w:asciiTheme="majorHAnsi" w:hAnsiTheme="majorHAnsi"/>
          <w:color w:val="1D1B11" w:themeColor="background2" w:themeShade="1A"/>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hyperlink r:id="rId33" w:history="1">
        <w:r w:rsidRPr="002755B4">
          <w:rPr>
            <w:rStyle w:val="Hyperlink"/>
            <w:rFonts w:asciiTheme="majorHAnsi" w:hAnsiTheme="majorHAnsi"/>
            <w:sz w:val="24"/>
            <w:szCs w:val="24"/>
          </w:rPr>
          <w:t>https://www.bimp-eaga.asia/article/working-group-discusses-ways-bring-back-air-transport</w:t>
        </w:r>
      </w:hyperlink>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pStyle w:val="ListParagraph"/>
        <w:numPr>
          <w:ilvl w:val="0"/>
          <w:numId w:val="1"/>
        </w:num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July</w:t>
      </w:r>
    </w:p>
    <w:p w:rsidR="00BA5F6F" w:rsidRDefault="00BA5F6F" w:rsidP="00BA5F6F">
      <w:pPr>
        <w:jc w:val="both"/>
        <w:rPr>
          <w:rFonts w:asciiTheme="majorHAnsi" w:hAnsiTheme="majorHAnsi"/>
          <w:b/>
          <w:color w:val="1D1B11" w:themeColor="background2" w:themeShade="1A"/>
          <w:sz w:val="24"/>
          <w:szCs w:val="24"/>
        </w:rPr>
      </w:pPr>
      <w:r w:rsidRPr="00373C4E">
        <w:rPr>
          <w:rFonts w:asciiTheme="majorHAnsi" w:hAnsiTheme="majorHAnsi"/>
          <w:b/>
          <w:noProof/>
          <w:color w:val="1D1B11" w:themeColor="background2" w:themeShade="1A"/>
          <w:sz w:val="24"/>
          <w:szCs w:val="24"/>
          <w:lang w:val="en-US"/>
        </w:rPr>
        <w:drawing>
          <wp:inline distT="0" distB="0" distL="0" distR="0">
            <wp:extent cx="3810000" cy="218407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l="30128" t="31909" r="19551" b="16809"/>
                    <a:stretch>
                      <a:fillRect/>
                    </a:stretch>
                  </pic:blipFill>
                  <pic:spPr bwMode="auto">
                    <a:xfrm>
                      <a:off x="0" y="0"/>
                      <a:ext cx="3810000" cy="2184076"/>
                    </a:xfrm>
                    <a:prstGeom prst="rect">
                      <a:avLst/>
                    </a:prstGeom>
                    <a:noFill/>
                    <a:ln w="9525">
                      <a:noFill/>
                      <a:miter lim="800000"/>
                      <a:headEnd/>
                      <a:tailEnd/>
                    </a:ln>
                  </pic:spPr>
                </pic:pic>
              </a:graphicData>
            </a:graphic>
          </wp:inline>
        </w:drawing>
      </w:r>
    </w:p>
    <w:p w:rsidR="00BA5F6F" w:rsidRPr="00373C4E" w:rsidRDefault="00BA5F6F" w:rsidP="00BA5F6F">
      <w:pPr>
        <w:jc w:val="both"/>
        <w:rPr>
          <w:rFonts w:asciiTheme="majorHAnsi" w:hAnsiTheme="majorHAnsi"/>
          <w:b/>
          <w:color w:val="1D1B11" w:themeColor="background2" w:themeShade="1A"/>
          <w:sz w:val="24"/>
          <w:szCs w:val="24"/>
        </w:rPr>
      </w:pPr>
      <w:r w:rsidRPr="00373C4E">
        <w:rPr>
          <w:rFonts w:asciiTheme="majorHAnsi" w:hAnsiTheme="majorHAnsi"/>
          <w:b/>
          <w:color w:val="1D1B11" w:themeColor="background2" w:themeShade="1A"/>
          <w:sz w:val="24"/>
          <w:szCs w:val="24"/>
        </w:rPr>
        <w:t>41st Association of Southeast Asian Nations (ASEAN) Air Transport Working Group Meeting (ATWG)</w:t>
      </w:r>
    </w:p>
    <w:p w:rsidR="00BA5F6F" w:rsidRDefault="00BA5F6F" w:rsidP="00BA5F6F">
      <w:pPr>
        <w:jc w:val="both"/>
        <w:rPr>
          <w:rFonts w:asciiTheme="majorHAnsi" w:hAnsiTheme="majorHAnsi"/>
          <w:color w:val="1D1B11" w:themeColor="background2" w:themeShade="1A"/>
          <w:sz w:val="24"/>
          <w:szCs w:val="24"/>
        </w:rPr>
      </w:pPr>
      <w:r w:rsidRPr="00373C4E">
        <w:rPr>
          <w:rFonts w:asciiTheme="majorHAnsi" w:hAnsiTheme="majorHAnsi"/>
          <w:color w:val="1D1B11" w:themeColor="background2" w:themeShade="1A"/>
          <w:sz w:val="24"/>
          <w:szCs w:val="24"/>
        </w:rPr>
        <w:lastRenderedPageBreak/>
        <w:t>The Philippines, through the Department of Transportation (DOTr) and its attached agencies, hosted the 41st Association of Southeast Asian Nations (ASEAN) Air Transport Working Group Meeting (ATWG) and Related Meetings from 21 to 22 July 2020, via video conference.</w:t>
      </w:r>
    </w:p>
    <w:p w:rsidR="00BA5F6F" w:rsidRDefault="00BA5F6F" w:rsidP="00BA5F6F">
      <w:pPr>
        <w:jc w:val="right"/>
        <w:rPr>
          <w:rFonts w:asciiTheme="majorHAnsi" w:hAnsiTheme="majorHAnsi"/>
          <w:color w:val="1D1B11" w:themeColor="background2" w:themeShade="1A"/>
          <w:sz w:val="24"/>
          <w:szCs w:val="24"/>
        </w:rPr>
      </w:pPr>
      <w:hyperlink r:id="rId35" w:history="1">
        <w:r w:rsidRPr="00373C4E">
          <w:rPr>
            <w:rStyle w:val="Hyperlink"/>
            <w:rFonts w:asciiTheme="majorHAnsi" w:hAnsiTheme="majorHAnsi"/>
            <w:sz w:val="24"/>
            <w:szCs w:val="24"/>
          </w:rPr>
          <w:t>View More &gt;</w:t>
        </w:r>
      </w:hyperlink>
    </w:p>
    <w:p w:rsidR="00BA5F6F" w:rsidRPr="00373C4E" w:rsidRDefault="00BA5F6F" w:rsidP="00BA5F6F">
      <w:pPr>
        <w:jc w:val="both"/>
        <w:rPr>
          <w:rFonts w:asciiTheme="majorHAnsi" w:hAnsiTheme="majorHAnsi"/>
          <w:color w:val="1D1B11" w:themeColor="background2" w:themeShade="1A"/>
        </w:rPr>
      </w:pPr>
      <w:r w:rsidRPr="00CF57FC">
        <w:rPr>
          <w:rFonts w:asciiTheme="majorHAnsi" w:hAnsiTheme="majorHAnsi"/>
          <w:color w:val="1D1B11" w:themeColor="background2" w:themeShade="1A"/>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r w:rsidRPr="00373C4E">
        <w:rPr>
          <w:rFonts w:asciiTheme="majorHAnsi" w:hAnsiTheme="majorHAnsi"/>
          <w:color w:val="1D1B11" w:themeColor="background2" w:themeShade="1A"/>
          <w:sz w:val="24"/>
          <w:szCs w:val="24"/>
        </w:rPr>
        <w:t>https://www.facebook.com/DOTrPH/posts/1762658203873308</w:t>
      </w: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r w:rsidRPr="00E41DCF">
        <w:rPr>
          <w:rFonts w:asciiTheme="majorHAnsi" w:hAnsiTheme="majorHAnsi"/>
          <w:noProof/>
          <w:color w:val="1D1B11" w:themeColor="background2" w:themeShade="1A"/>
          <w:sz w:val="24"/>
          <w:szCs w:val="24"/>
          <w:lang w:val="en-US"/>
        </w:rPr>
        <w:drawing>
          <wp:inline distT="0" distB="0" distL="0" distR="0">
            <wp:extent cx="5016375" cy="185737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srcRect l="24519" t="43305" r="20513" b="20513"/>
                    <a:stretch>
                      <a:fillRect/>
                    </a:stretch>
                  </pic:blipFill>
                  <pic:spPr bwMode="auto">
                    <a:xfrm>
                      <a:off x="0" y="0"/>
                      <a:ext cx="5016375" cy="1857375"/>
                    </a:xfrm>
                    <a:prstGeom prst="rect">
                      <a:avLst/>
                    </a:prstGeom>
                    <a:noFill/>
                    <a:ln w="9525">
                      <a:noFill/>
                      <a:miter lim="800000"/>
                      <a:headEnd/>
                      <a:tailEnd/>
                    </a:ln>
                  </pic:spPr>
                </pic:pic>
              </a:graphicData>
            </a:graphic>
          </wp:inline>
        </w:drawing>
      </w:r>
    </w:p>
    <w:p w:rsidR="00BA5F6F" w:rsidRDefault="00BA5F6F" w:rsidP="00BA5F6F">
      <w:p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ASEAN-China Special Transport Ministers Meeting</w:t>
      </w:r>
    </w:p>
    <w:p w:rsidR="00BA5F6F" w:rsidRPr="00E41DCF" w:rsidRDefault="00BA5F6F" w:rsidP="00BA5F6F">
      <w:pPr>
        <w:jc w:val="both"/>
        <w:rPr>
          <w:rFonts w:asciiTheme="majorHAnsi" w:hAnsiTheme="majorHAnsi"/>
          <w:color w:val="1D1B11" w:themeColor="background2" w:themeShade="1A"/>
          <w:sz w:val="24"/>
          <w:szCs w:val="24"/>
        </w:rPr>
      </w:pPr>
      <w:r w:rsidRPr="00E41DCF">
        <w:rPr>
          <w:rFonts w:asciiTheme="majorHAnsi" w:hAnsiTheme="majorHAnsi"/>
          <w:color w:val="1D1B11" w:themeColor="background2" w:themeShade="1A"/>
          <w:sz w:val="24"/>
          <w:szCs w:val="24"/>
        </w:rPr>
        <w:t>Department of Transportation Secretary Arthur P. Tugade attended the ASEAN-CHINA Transport Ministers Special Meeting on COVID-19 via Videoconference on 16 July 2020.</w:t>
      </w:r>
    </w:p>
    <w:p w:rsidR="00BA5F6F" w:rsidRPr="00E41DCF" w:rsidRDefault="00BA5F6F" w:rsidP="00BA5F6F">
      <w:pPr>
        <w:jc w:val="right"/>
        <w:rPr>
          <w:rFonts w:asciiTheme="majorHAnsi" w:hAnsiTheme="majorHAnsi"/>
          <w:color w:val="1D1B11" w:themeColor="background2" w:themeShade="1A"/>
          <w:sz w:val="24"/>
          <w:szCs w:val="24"/>
        </w:rPr>
      </w:pPr>
      <w:hyperlink r:id="rId37" w:history="1">
        <w:r w:rsidRPr="00E41DCF">
          <w:rPr>
            <w:rStyle w:val="Hyperlink"/>
            <w:rFonts w:asciiTheme="majorHAnsi" w:hAnsiTheme="majorHAnsi"/>
            <w:sz w:val="24"/>
            <w:szCs w:val="24"/>
          </w:rPr>
          <w:t>View More&gt;</w:t>
        </w:r>
      </w:hyperlink>
    </w:p>
    <w:p w:rsidR="00BA5F6F" w:rsidRPr="00E41DCF" w:rsidRDefault="00BA5F6F" w:rsidP="00BA5F6F">
      <w:pPr>
        <w:jc w:val="both"/>
        <w:rPr>
          <w:rFonts w:asciiTheme="majorHAnsi" w:hAnsiTheme="majorHAnsi"/>
          <w:color w:val="1D1B11" w:themeColor="background2" w:themeShade="1A"/>
        </w:rPr>
      </w:pPr>
      <w:r w:rsidRPr="00CF57FC">
        <w:rPr>
          <w:rFonts w:asciiTheme="majorHAnsi" w:hAnsiTheme="majorHAnsi"/>
          <w:color w:val="1D1B11" w:themeColor="background2" w:themeShade="1A"/>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r w:rsidRPr="00E41DCF">
        <w:rPr>
          <w:rFonts w:asciiTheme="majorHAnsi" w:hAnsiTheme="majorHAnsi"/>
          <w:color w:val="1D1B11" w:themeColor="background2" w:themeShade="1A"/>
          <w:sz w:val="24"/>
          <w:szCs w:val="24"/>
        </w:rPr>
        <w:t>https://www.facebook.com/DOTrPH/posts/1756764461129349</w:t>
      </w:r>
    </w:p>
    <w:p w:rsidR="00BA5F6F" w:rsidRPr="00E41DCF" w:rsidRDefault="00BA5F6F" w:rsidP="00BA5F6F">
      <w:pPr>
        <w:jc w:val="both"/>
        <w:rPr>
          <w:rFonts w:asciiTheme="majorHAnsi" w:hAnsiTheme="majorHAnsi"/>
          <w:color w:val="1D1B11" w:themeColor="background2" w:themeShade="1A"/>
          <w:sz w:val="24"/>
          <w:szCs w:val="24"/>
        </w:rPr>
      </w:pPr>
    </w:p>
    <w:p w:rsidR="00BA5F6F" w:rsidRPr="0000492F" w:rsidRDefault="00BA5F6F" w:rsidP="00BA5F6F">
      <w:pPr>
        <w:pStyle w:val="ListParagraph"/>
        <w:numPr>
          <w:ilvl w:val="0"/>
          <w:numId w:val="1"/>
        </w:num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June</w:t>
      </w: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jc w:val="both"/>
        <w:rPr>
          <w:rFonts w:asciiTheme="majorHAnsi" w:hAnsiTheme="majorHAnsi"/>
          <w:color w:val="1D1B11" w:themeColor="background2" w:themeShade="1A"/>
          <w:sz w:val="24"/>
          <w:szCs w:val="24"/>
        </w:rPr>
      </w:pPr>
    </w:p>
    <w:p w:rsidR="00BA5F6F" w:rsidRDefault="00BA5F6F" w:rsidP="00BA5F6F">
      <w:pPr>
        <w:pStyle w:val="ListParagraph"/>
        <w:numPr>
          <w:ilvl w:val="0"/>
          <w:numId w:val="1"/>
        </w:numPr>
        <w:jc w:val="both"/>
        <w:rPr>
          <w:rFonts w:asciiTheme="majorHAnsi" w:hAnsiTheme="majorHAnsi"/>
          <w:b/>
          <w:color w:val="1D1B11" w:themeColor="background2" w:themeShade="1A"/>
          <w:sz w:val="24"/>
          <w:szCs w:val="24"/>
        </w:rPr>
      </w:pPr>
      <w:r w:rsidRPr="00D61454">
        <w:rPr>
          <w:rFonts w:asciiTheme="majorHAnsi" w:hAnsiTheme="majorHAnsi"/>
          <w:b/>
          <w:color w:val="1D1B11" w:themeColor="background2" w:themeShade="1A"/>
          <w:sz w:val="24"/>
          <w:szCs w:val="24"/>
        </w:rPr>
        <w:t>M</w:t>
      </w:r>
      <w:r>
        <w:rPr>
          <w:rFonts w:asciiTheme="majorHAnsi" w:hAnsiTheme="majorHAnsi"/>
          <w:b/>
          <w:color w:val="1D1B11" w:themeColor="background2" w:themeShade="1A"/>
          <w:sz w:val="24"/>
          <w:szCs w:val="24"/>
        </w:rPr>
        <w:t>ay</w:t>
      </w:r>
    </w:p>
    <w:p w:rsidR="00BA5F6F" w:rsidRPr="0026772F" w:rsidRDefault="00BA5F6F" w:rsidP="00BA5F6F">
      <w:pPr>
        <w:jc w:val="both"/>
        <w:rPr>
          <w:rFonts w:asciiTheme="majorHAnsi" w:hAnsiTheme="majorHAnsi"/>
          <w:b/>
          <w:color w:val="1D1B11" w:themeColor="background2" w:themeShade="1A"/>
          <w:sz w:val="24"/>
          <w:szCs w:val="24"/>
        </w:rPr>
      </w:pPr>
      <w:r>
        <w:rPr>
          <w:noProof/>
          <w:lang w:val="en-US"/>
        </w:rPr>
        <w:lastRenderedPageBreak/>
        <w:drawing>
          <wp:inline distT="0" distB="0" distL="0" distR="0">
            <wp:extent cx="4396791" cy="2981325"/>
            <wp:effectExtent l="19050" t="0" r="375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6791" cy="2981325"/>
                    </a:xfrm>
                    <a:prstGeom prst="rect">
                      <a:avLst/>
                    </a:prstGeom>
                  </pic:spPr>
                </pic:pic>
              </a:graphicData>
            </a:graphic>
          </wp:inline>
        </w:drawing>
      </w:r>
    </w:p>
    <w:p w:rsidR="00BA5F6F" w:rsidRDefault="00BA5F6F" w:rsidP="00BA5F6F">
      <w:pPr>
        <w:jc w:val="both"/>
        <w:rPr>
          <w:rFonts w:asciiTheme="majorHAnsi" w:hAnsiTheme="majorHAnsi"/>
          <w:b/>
          <w:color w:val="1D1B11" w:themeColor="background2" w:themeShade="1A"/>
          <w:sz w:val="24"/>
          <w:szCs w:val="24"/>
        </w:rPr>
      </w:pPr>
      <w:r w:rsidRPr="008B177D">
        <w:rPr>
          <w:rFonts w:asciiTheme="majorHAnsi" w:hAnsiTheme="majorHAnsi"/>
          <w:b/>
          <w:color w:val="1D1B11" w:themeColor="background2" w:themeShade="1A"/>
          <w:sz w:val="24"/>
          <w:szCs w:val="24"/>
        </w:rPr>
        <w:t>ASEM Transport Senior Officia</w:t>
      </w:r>
      <w:r>
        <w:rPr>
          <w:rFonts w:asciiTheme="majorHAnsi" w:hAnsiTheme="majorHAnsi"/>
          <w:b/>
          <w:color w:val="1D1B11" w:themeColor="background2" w:themeShade="1A"/>
          <w:sz w:val="24"/>
          <w:szCs w:val="24"/>
        </w:rPr>
        <w:t xml:space="preserve">ls’ Meeting Videoconference </w:t>
      </w:r>
    </w:p>
    <w:p w:rsidR="00BA5F6F" w:rsidRDefault="00BA5F6F" w:rsidP="00BA5F6F">
      <w:pPr>
        <w:jc w:val="both"/>
        <w:rPr>
          <w:rFonts w:asciiTheme="majorHAnsi" w:hAnsiTheme="majorHAnsi"/>
          <w:color w:val="1D1B11" w:themeColor="background2" w:themeShade="1A"/>
          <w:sz w:val="24"/>
          <w:szCs w:val="24"/>
        </w:rPr>
      </w:pPr>
      <w:r w:rsidRPr="008B177D">
        <w:rPr>
          <w:rFonts w:asciiTheme="majorHAnsi" w:hAnsiTheme="majorHAnsi"/>
          <w:color w:val="1D1B11" w:themeColor="background2" w:themeShade="1A"/>
          <w:sz w:val="24"/>
          <w:szCs w:val="24"/>
        </w:rPr>
        <w:t>A</w:t>
      </w:r>
      <w:r>
        <w:rPr>
          <w:rFonts w:asciiTheme="majorHAnsi" w:hAnsiTheme="majorHAnsi"/>
          <w:color w:val="1D1B11" w:themeColor="background2" w:themeShade="1A"/>
          <w:sz w:val="24"/>
          <w:szCs w:val="24"/>
        </w:rPr>
        <w:t>sia-Europe (ASEM)</w:t>
      </w:r>
      <w:r w:rsidRPr="008B177D">
        <w:rPr>
          <w:rFonts w:asciiTheme="majorHAnsi" w:hAnsiTheme="majorHAnsi"/>
          <w:color w:val="1D1B11" w:themeColor="background2" w:themeShade="1A"/>
          <w:sz w:val="24"/>
          <w:szCs w:val="24"/>
        </w:rPr>
        <w:t xml:space="preserve"> Transport Senior Officials’ Meeting </w:t>
      </w:r>
      <w:r>
        <w:rPr>
          <w:rFonts w:asciiTheme="majorHAnsi" w:hAnsiTheme="majorHAnsi"/>
          <w:color w:val="1D1B11" w:themeColor="background2" w:themeShade="1A"/>
          <w:sz w:val="24"/>
          <w:szCs w:val="24"/>
        </w:rPr>
        <w:t>was held virtually</w:t>
      </w:r>
      <w:r w:rsidRPr="008B177D">
        <w:rPr>
          <w:rFonts w:asciiTheme="majorHAnsi" w:hAnsiTheme="majorHAnsi"/>
          <w:color w:val="1D1B11" w:themeColor="background2" w:themeShade="1A"/>
          <w:sz w:val="24"/>
          <w:szCs w:val="24"/>
        </w:rPr>
        <w:t xml:space="preserve"> on 12 May</w:t>
      </w:r>
      <w:r>
        <w:rPr>
          <w:rFonts w:asciiTheme="majorHAnsi" w:hAnsiTheme="majorHAnsi"/>
          <w:color w:val="1D1B11" w:themeColor="background2" w:themeShade="1A"/>
          <w:sz w:val="24"/>
          <w:szCs w:val="24"/>
        </w:rPr>
        <w:t xml:space="preserve"> </w:t>
      </w:r>
      <w:r w:rsidRPr="008B177D">
        <w:rPr>
          <w:rFonts w:asciiTheme="majorHAnsi" w:hAnsiTheme="majorHAnsi"/>
          <w:color w:val="1D1B11" w:themeColor="background2" w:themeShade="1A"/>
          <w:sz w:val="24"/>
          <w:szCs w:val="24"/>
        </w:rPr>
        <w:t xml:space="preserve">2020 with the participation of representatives from 35 ASEM Partner Countries and the European Commission. </w:t>
      </w:r>
      <w:r>
        <w:rPr>
          <w:rFonts w:asciiTheme="majorHAnsi" w:hAnsiTheme="majorHAnsi"/>
          <w:color w:val="1D1B11" w:themeColor="background2" w:themeShade="1A"/>
          <w:sz w:val="24"/>
          <w:szCs w:val="24"/>
        </w:rPr>
        <w:t>Hosted by the</w:t>
      </w:r>
      <w:r w:rsidRPr="008B177D">
        <w:rPr>
          <w:rFonts w:asciiTheme="majorHAnsi" w:hAnsiTheme="majorHAnsi"/>
          <w:color w:val="1D1B11" w:themeColor="background2" w:themeShade="1A"/>
          <w:sz w:val="24"/>
          <w:szCs w:val="24"/>
        </w:rPr>
        <w:t xml:space="preserve"> Hungarian Ministry for Innovation and Technology responsible for transport</w:t>
      </w:r>
      <w:r>
        <w:rPr>
          <w:rFonts w:asciiTheme="majorHAnsi" w:hAnsiTheme="majorHAnsi"/>
          <w:color w:val="1D1B11" w:themeColor="background2" w:themeShade="1A"/>
          <w:sz w:val="24"/>
          <w:szCs w:val="24"/>
        </w:rPr>
        <w:t>, the Philippines was represented by Undersecretary for Administrative Service Artemio U. Tuazon, Jr.</w:t>
      </w:r>
    </w:p>
    <w:p w:rsidR="00BA5F6F" w:rsidRDefault="00BA5F6F" w:rsidP="00BA5F6F">
      <w:pPr>
        <w:jc w:val="right"/>
        <w:rPr>
          <w:rFonts w:asciiTheme="majorHAnsi" w:hAnsiTheme="majorHAnsi"/>
          <w:color w:val="1D1B11" w:themeColor="background2" w:themeShade="1A"/>
          <w:sz w:val="24"/>
          <w:szCs w:val="24"/>
        </w:rPr>
      </w:pPr>
      <w:hyperlink r:id="rId39" w:history="1">
        <w:r w:rsidRPr="00B01850">
          <w:rPr>
            <w:rStyle w:val="Hyperlink"/>
            <w:rFonts w:asciiTheme="majorHAnsi" w:hAnsiTheme="majorHAnsi"/>
            <w:sz w:val="24"/>
            <w:szCs w:val="24"/>
          </w:rPr>
          <w:t>View More &gt;</w:t>
        </w:r>
      </w:hyperlink>
    </w:p>
    <w:p w:rsidR="00BA5F6F" w:rsidRPr="00141731" w:rsidRDefault="00BA5F6F" w:rsidP="00BA5F6F">
      <w:pPr>
        <w:jc w:val="both"/>
        <w:rPr>
          <w:rFonts w:asciiTheme="majorHAnsi" w:hAnsiTheme="majorHAnsi"/>
        </w:rPr>
      </w:pPr>
      <w:r w:rsidRPr="00876FAA">
        <w:rPr>
          <w:rFonts w:asciiTheme="majorHAnsi" w:hAnsiTheme="majorHAnsi"/>
        </w:rPr>
        <w:t>When ‘View More’ is clicked, the reader will be redirected to:</w:t>
      </w:r>
    </w:p>
    <w:p w:rsidR="00BA5F6F" w:rsidRDefault="00BA5F6F" w:rsidP="00BA5F6F">
      <w:pPr>
        <w:jc w:val="both"/>
        <w:rPr>
          <w:rFonts w:asciiTheme="majorHAnsi" w:hAnsiTheme="majorHAnsi"/>
          <w:color w:val="1D1B11" w:themeColor="background2" w:themeShade="1A"/>
          <w:sz w:val="24"/>
          <w:szCs w:val="24"/>
        </w:rPr>
      </w:pPr>
      <w:hyperlink r:id="rId40" w:history="1">
        <w:r w:rsidRPr="00263B9A">
          <w:rPr>
            <w:rStyle w:val="Hyperlink"/>
            <w:rFonts w:asciiTheme="majorHAnsi" w:hAnsiTheme="majorHAnsi"/>
            <w:sz w:val="24"/>
            <w:szCs w:val="24"/>
          </w:rPr>
          <w:t>https://www.aseminfoboard.org/events/asem-transport-senior-officials-meeting-asem-tsom-1</w:t>
        </w:r>
      </w:hyperlink>
    </w:p>
    <w:p w:rsidR="00BA5F6F" w:rsidRDefault="00BA5F6F" w:rsidP="00BA5F6F">
      <w:pPr>
        <w:jc w:val="both"/>
        <w:rPr>
          <w:rFonts w:asciiTheme="majorHAnsi" w:hAnsiTheme="majorHAnsi"/>
          <w:color w:val="1D1B11" w:themeColor="background2" w:themeShade="1A"/>
          <w:sz w:val="24"/>
          <w:szCs w:val="24"/>
        </w:rPr>
      </w:pPr>
    </w:p>
    <w:p w:rsidR="00BA5F6F" w:rsidRPr="00BA5F6F" w:rsidRDefault="00BA5F6F" w:rsidP="00BA5F6F">
      <w:pPr>
        <w:pStyle w:val="ListParagraph"/>
        <w:numPr>
          <w:ilvl w:val="0"/>
          <w:numId w:val="1"/>
        </w:numPr>
        <w:jc w:val="both"/>
        <w:rPr>
          <w:rFonts w:asciiTheme="majorHAnsi" w:hAnsiTheme="majorHAnsi"/>
          <w:b/>
          <w:color w:val="1D1B11" w:themeColor="background2" w:themeShade="1A"/>
          <w:sz w:val="24"/>
          <w:szCs w:val="24"/>
        </w:rPr>
      </w:pPr>
      <w:r>
        <w:rPr>
          <w:rFonts w:asciiTheme="majorHAnsi" w:hAnsiTheme="majorHAnsi"/>
          <w:b/>
          <w:color w:val="1D1B11" w:themeColor="background2" w:themeShade="1A"/>
          <w:sz w:val="24"/>
          <w:szCs w:val="24"/>
        </w:rPr>
        <w:t>April</w:t>
      </w:r>
    </w:p>
    <w:p w:rsidR="00BA5F6F" w:rsidRDefault="00BA5F6F" w:rsidP="00BA5F6F">
      <w:pPr>
        <w:jc w:val="both"/>
        <w:rPr>
          <w:rFonts w:asciiTheme="majorHAnsi" w:hAnsiTheme="majorHAnsi"/>
          <w:color w:val="1D1B11" w:themeColor="background2" w:themeShade="1A"/>
          <w:sz w:val="24"/>
          <w:szCs w:val="24"/>
        </w:rPr>
      </w:pPr>
    </w:p>
    <w:p w:rsidR="00BA5F6F" w:rsidRPr="0000492F" w:rsidRDefault="00BA5F6F" w:rsidP="00BA5F6F">
      <w:pPr>
        <w:pStyle w:val="ListParagraph"/>
        <w:numPr>
          <w:ilvl w:val="0"/>
          <w:numId w:val="1"/>
        </w:numPr>
        <w:jc w:val="both"/>
        <w:rPr>
          <w:rFonts w:asciiTheme="majorHAnsi" w:hAnsiTheme="majorHAnsi"/>
          <w:b/>
          <w:color w:val="1D1B11" w:themeColor="background2" w:themeShade="1A"/>
          <w:sz w:val="24"/>
          <w:szCs w:val="24"/>
        </w:rPr>
      </w:pPr>
      <w:r w:rsidRPr="00D61454">
        <w:rPr>
          <w:rFonts w:asciiTheme="majorHAnsi" w:hAnsiTheme="majorHAnsi"/>
          <w:b/>
          <w:color w:val="1D1B11" w:themeColor="background2" w:themeShade="1A"/>
          <w:sz w:val="24"/>
          <w:szCs w:val="24"/>
        </w:rPr>
        <w:t>March</w:t>
      </w:r>
    </w:p>
    <w:p w:rsidR="00BA5F6F" w:rsidRPr="00EC68E7" w:rsidRDefault="00BA5F6F" w:rsidP="00BA5F6F">
      <w:pPr>
        <w:jc w:val="both"/>
        <w:rPr>
          <w:rFonts w:asciiTheme="majorHAnsi" w:hAnsiTheme="majorHAnsi"/>
          <w:color w:val="1D1B11" w:themeColor="background2" w:themeShade="1A"/>
          <w:sz w:val="24"/>
          <w:szCs w:val="24"/>
        </w:rPr>
      </w:pPr>
    </w:p>
    <w:p w:rsidR="00BA5F6F" w:rsidRPr="00BA5F6F" w:rsidRDefault="00BA5F6F" w:rsidP="00BA5F6F">
      <w:pPr>
        <w:pStyle w:val="ListParagraph"/>
        <w:numPr>
          <w:ilvl w:val="0"/>
          <w:numId w:val="1"/>
        </w:numPr>
        <w:jc w:val="both"/>
        <w:rPr>
          <w:rFonts w:asciiTheme="majorHAnsi" w:hAnsiTheme="majorHAnsi"/>
          <w:color w:val="1D1B11" w:themeColor="background2" w:themeShade="1A"/>
          <w:sz w:val="24"/>
          <w:szCs w:val="24"/>
        </w:rPr>
      </w:pPr>
      <w:r>
        <w:rPr>
          <w:rFonts w:asciiTheme="majorHAnsi" w:hAnsiTheme="majorHAnsi"/>
          <w:b/>
          <w:color w:val="1D1B11" w:themeColor="background2" w:themeShade="1A"/>
          <w:sz w:val="24"/>
          <w:szCs w:val="24"/>
        </w:rPr>
        <w:t>February</w:t>
      </w:r>
    </w:p>
    <w:p w:rsidR="00BA5F6F" w:rsidRDefault="00BA5F6F" w:rsidP="00BA5F6F">
      <w:pPr>
        <w:jc w:val="both"/>
        <w:rPr>
          <w:rFonts w:asciiTheme="majorHAnsi" w:hAnsiTheme="majorHAnsi"/>
          <w:sz w:val="24"/>
          <w:szCs w:val="24"/>
        </w:rPr>
      </w:pPr>
    </w:p>
    <w:p w:rsidR="00BA5F6F" w:rsidRPr="00B14D5E" w:rsidRDefault="00BA5F6F" w:rsidP="00BA5F6F">
      <w:pPr>
        <w:pStyle w:val="ListParagraph"/>
        <w:numPr>
          <w:ilvl w:val="0"/>
          <w:numId w:val="1"/>
        </w:numPr>
        <w:jc w:val="both"/>
        <w:rPr>
          <w:rFonts w:asciiTheme="majorHAnsi" w:hAnsiTheme="majorHAnsi"/>
          <w:b/>
          <w:sz w:val="24"/>
          <w:szCs w:val="24"/>
        </w:rPr>
      </w:pPr>
      <w:r w:rsidRPr="00B14D5E">
        <w:rPr>
          <w:rFonts w:asciiTheme="majorHAnsi" w:hAnsiTheme="majorHAnsi"/>
          <w:b/>
          <w:sz w:val="24"/>
          <w:szCs w:val="24"/>
        </w:rPr>
        <w:lastRenderedPageBreak/>
        <w:t>January</w:t>
      </w:r>
    </w:p>
    <w:p w:rsidR="003104C6" w:rsidRDefault="003104C6"/>
    <w:sectPr w:rsidR="003104C6" w:rsidSect="00923F8C">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466AB1"/>
    <w:multiLevelType w:val="hybridMultilevel"/>
    <w:tmpl w:val="B9B86D10"/>
    <w:lvl w:ilvl="0" w:tplc="90E4E466">
      <w:numFmt w:val="bullet"/>
      <w:lvlText w:val=""/>
      <w:lvlJc w:val="left"/>
      <w:pPr>
        <w:ind w:left="720" w:hanging="360"/>
      </w:pPr>
      <w:rPr>
        <w:rFonts w:ascii="Wingdings" w:eastAsiaTheme="minorEastAsia" w:hAnsi="Wingdings" w:cstheme="minorBidi" w:hint="default"/>
      </w:rPr>
    </w:lvl>
    <w:lvl w:ilvl="1" w:tplc="04640003" w:tentative="1">
      <w:start w:val="1"/>
      <w:numFmt w:val="bullet"/>
      <w:lvlText w:val="o"/>
      <w:lvlJc w:val="left"/>
      <w:pPr>
        <w:ind w:left="1440" w:hanging="360"/>
      </w:pPr>
      <w:rPr>
        <w:rFonts w:ascii="Courier New" w:hAnsi="Courier New" w:cs="Courier New" w:hint="default"/>
      </w:rPr>
    </w:lvl>
    <w:lvl w:ilvl="2" w:tplc="04640005" w:tentative="1">
      <w:start w:val="1"/>
      <w:numFmt w:val="bullet"/>
      <w:lvlText w:val=""/>
      <w:lvlJc w:val="left"/>
      <w:pPr>
        <w:ind w:left="2160" w:hanging="360"/>
      </w:pPr>
      <w:rPr>
        <w:rFonts w:ascii="Wingdings" w:hAnsi="Wingdings" w:hint="default"/>
      </w:rPr>
    </w:lvl>
    <w:lvl w:ilvl="3" w:tplc="04640001" w:tentative="1">
      <w:start w:val="1"/>
      <w:numFmt w:val="bullet"/>
      <w:lvlText w:val=""/>
      <w:lvlJc w:val="left"/>
      <w:pPr>
        <w:ind w:left="2880" w:hanging="360"/>
      </w:pPr>
      <w:rPr>
        <w:rFonts w:ascii="Symbol" w:hAnsi="Symbol" w:hint="default"/>
      </w:rPr>
    </w:lvl>
    <w:lvl w:ilvl="4" w:tplc="04640003" w:tentative="1">
      <w:start w:val="1"/>
      <w:numFmt w:val="bullet"/>
      <w:lvlText w:val="o"/>
      <w:lvlJc w:val="left"/>
      <w:pPr>
        <w:ind w:left="3600" w:hanging="360"/>
      </w:pPr>
      <w:rPr>
        <w:rFonts w:ascii="Courier New" w:hAnsi="Courier New" w:cs="Courier New" w:hint="default"/>
      </w:rPr>
    </w:lvl>
    <w:lvl w:ilvl="5" w:tplc="04640005" w:tentative="1">
      <w:start w:val="1"/>
      <w:numFmt w:val="bullet"/>
      <w:lvlText w:val=""/>
      <w:lvlJc w:val="left"/>
      <w:pPr>
        <w:ind w:left="4320" w:hanging="360"/>
      </w:pPr>
      <w:rPr>
        <w:rFonts w:ascii="Wingdings" w:hAnsi="Wingdings" w:hint="default"/>
      </w:rPr>
    </w:lvl>
    <w:lvl w:ilvl="6" w:tplc="04640001" w:tentative="1">
      <w:start w:val="1"/>
      <w:numFmt w:val="bullet"/>
      <w:lvlText w:val=""/>
      <w:lvlJc w:val="left"/>
      <w:pPr>
        <w:ind w:left="5040" w:hanging="360"/>
      </w:pPr>
      <w:rPr>
        <w:rFonts w:ascii="Symbol" w:hAnsi="Symbol" w:hint="default"/>
      </w:rPr>
    </w:lvl>
    <w:lvl w:ilvl="7" w:tplc="04640003" w:tentative="1">
      <w:start w:val="1"/>
      <w:numFmt w:val="bullet"/>
      <w:lvlText w:val="o"/>
      <w:lvlJc w:val="left"/>
      <w:pPr>
        <w:ind w:left="5760" w:hanging="360"/>
      </w:pPr>
      <w:rPr>
        <w:rFonts w:ascii="Courier New" w:hAnsi="Courier New" w:cs="Courier New" w:hint="default"/>
      </w:rPr>
    </w:lvl>
    <w:lvl w:ilvl="8" w:tplc="0464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useFELayout/>
  </w:compat>
  <w:rsids>
    <w:rsidRoot w:val="00BA5F6F"/>
    <w:rsid w:val="003104C6"/>
    <w:rsid w:val="00BA5F6F"/>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A5F6F"/>
    <w:rPr>
      <w:lang w:val="fil-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F6F"/>
    <w:pPr>
      <w:ind w:left="720"/>
      <w:contextualSpacing/>
    </w:pPr>
  </w:style>
  <w:style w:type="character" w:styleId="Hyperlink">
    <w:name w:val="Hyperlink"/>
    <w:basedOn w:val="DefaultParagraphFont"/>
    <w:uiPriority w:val="99"/>
    <w:unhideWhenUsed/>
    <w:rsid w:val="00BA5F6F"/>
    <w:rPr>
      <w:color w:val="0000FF" w:themeColor="hyperlink"/>
      <w:u w:val="single"/>
    </w:rPr>
  </w:style>
  <w:style w:type="paragraph" w:styleId="NormalWeb">
    <w:name w:val="Normal (Web)"/>
    <w:basedOn w:val="Normal"/>
    <w:uiPriority w:val="99"/>
    <w:unhideWhenUsed/>
    <w:rsid w:val="00BA5F6F"/>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styleId="Strong">
    <w:name w:val="Strong"/>
    <w:basedOn w:val="DefaultParagraphFont"/>
    <w:uiPriority w:val="22"/>
    <w:qFormat/>
    <w:rsid w:val="00BA5F6F"/>
    <w:rPr>
      <w:b/>
      <w:bCs/>
    </w:rPr>
  </w:style>
  <w:style w:type="paragraph" w:styleId="BalloonText">
    <w:name w:val="Balloon Text"/>
    <w:basedOn w:val="Normal"/>
    <w:link w:val="BalloonTextChar"/>
    <w:uiPriority w:val="99"/>
    <w:semiHidden/>
    <w:unhideWhenUsed/>
    <w:rsid w:val="00BA5F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F6F"/>
    <w:rPr>
      <w:rFonts w:ascii="Tahoma" w:hAnsi="Tahoma" w:cs="Tahoma"/>
      <w:sz w:val="16"/>
      <w:szCs w:val="16"/>
      <w:lang w:val="fil-PH"/>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facebook.com/DOTrPH/posts/1884697421669385" TargetMode="External"/><Relationship Id="rId18" Type="http://schemas.openxmlformats.org/officeDocument/2006/relationships/hyperlink" Target="https://www.facebook.com/DOTrPH/posts/1879667178839076" TargetMode="External"/><Relationship Id="rId26" Type="http://schemas.openxmlformats.org/officeDocument/2006/relationships/image" Target="media/image8.png"/><Relationship Id="rId39" Type="http://schemas.openxmlformats.org/officeDocument/2006/relationships/hyperlink" Target="https://www.aseminfoboard.org/events/asem-transport-senior-officials-meeting-asem-tsom-1" TargetMode="External"/><Relationship Id="rId3" Type="http://schemas.openxmlformats.org/officeDocument/2006/relationships/settings" Target="settings.xml"/><Relationship Id="rId21" Type="http://schemas.openxmlformats.org/officeDocument/2006/relationships/hyperlink" Target="https://www.facebook.com/DOTrPH/posts/1852397781566016" TargetMode="External"/><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hyperlink" Target="https://www.facebook.com/DOTrPH/posts/1908104875995306" TargetMode="External"/><Relationship Id="rId12" Type="http://schemas.openxmlformats.org/officeDocument/2006/relationships/hyperlink" Target="https://www.facebook.com/DOTrPH/posts/1884697421669385" TargetMode="External"/><Relationship Id="rId17" Type="http://schemas.openxmlformats.org/officeDocument/2006/relationships/image" Target="media/image5.png"/><Relationship Id="rId25" Type="http://schemas.openxmlformats.org/officeDocument/2006/relationships/hyperlink" Target="https://www.facebook.com/DOTrPH/posts/1825020340970427" TargetMode="External"/><Relationship Id="rId33" Type="http://schemas.openxmlformats.org/officeDocument/2006/relationships/hyperlink" Target="https://www.bimp-eaga.asia/article/working-group-discusses-ways-bring-back-air-transport" TargetMode="External"/><Relationship Id="rId38"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www.facebook.com/DOTrPH/posts/1885018804970580" TargetMode="External"/><Relationship Id="rId20" Type="http://schemas.openxmlformats.org/officeDocument/2006/relationships/image" Target="media/image6.png"/><Relationship Id="rId29" Type="http://schemas.openxmlformats.org/officeDocument/2006/relationships/image" Target="media/image9.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facebook.com/DOTrPH/posts/1908104875995306" TargetMode="External"/><Relationship Id="rId11" Type="http://schemas.openxmlformats.org/officeDocument/2006/relationships/image" Target="media/image3.jpeg"/><Relationship Id="rId24" Type="http://schemas.openxmlformats.org/officeDocument/2006/relationships/hyperlink" Target="https://www.facebook.com/DOTrPH/posts/1825020340970427" TargetMode="External"/><Relationship Id="rId32" Type="http://schemas.openxmlformats.org/officeDocument/2006/relationships/hyperlink" Target="https://www.bimp-eaga.asia/article/working-group-discusses-ways-bring-back-air-transport" TargetMode="External"/><Relationship Id="rId37" Type="http://schemas.openxmlformats.org/officeDocument/2006/relationships/hyperlink" Target="https://www.facebook.com/DOTrPH/posts/1756764461129349" TargetMode="External"/><Relationship Id="rId40" Type="http://schemas.openxmlformats.org/officeDocument/2006/relationships/hyperlink" Target="https://www.aseminfoboard.org/events/asem-transport-senior-officials-meeting-asem-tsom-1" TargetMode="External"/><Relationship Id="rId5" Type="http://schemas.openxmlformats.org/officeDocument/2006/relationships/image" Target="media/image1.png"/><Relationship Id="rId15" Type="http://schemas.openxmlformats.org/officeDocument/2006/relationships/hyperlink" Target="https://www.facebook.com/DOTrPH/posts/1885018804970580" TargetMode="External"/><Relationship Id="rId23" Type="http://schemas.openxmlformats.org/officeDocument/2006/relationships/image" Target="media/image7.jpeg"/><Relationship Id="rId28" Type="http://schemas.openxmlformats.org/officeDocument/2006/relationships/hyperlink" Target="https://www.facebook.com/DOTrPH/posts/1816001951872266" TargetMode="External"/><Relationship Id="rId36" Type="http://schemas.openxmlformats.org/officeDocument/2006/relationships/image" Target="media/image12.png"/><Relationship Id="rId10" Type="http://schemas.openxmlformats.org/officeDocument/2006/relationships/hyperlink" Target="https://www.dti.gov.ph/news/joint-commission-on-economic-cooperation/" TargetMode="External"/><Relationship Id="rId19" Type="http://schemas.openxmlformats.org/officeDocument/2006/relationships/hyperlink" Target="https://www.facebook.com/DOTrPH/posts/1879667178839076" TargetMode="External"/><Relationship Id="rId31"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yperlink" Target="https://www.dti.gov.ph/news/joint-commission-on-economic-cooperation/" TargetMode="External"/><Relationship Id="rId14" Type="http://schemas.openxmlformats.org/officeDocument/2006/relationships/image" Target="media/image4.jpeg"/><Relationship Id="rId22" Type="http://schemas.openxmlformats.org/officeDocument/2006/relationships/hyperlink" Target="https://www.facebook.com/DOTrPH/posts/1852397781566016" TargetMode="External"/><Relationship Id="rId27" Type="http://schemas.openxmlformats.org/officeDocument/2006/relationships/hyperlink" Target="https://www.facebook.com/DOTrPH/posts/1816001951872266" TargetMode="External"/><Relationship Id="rId30" Type="http://schemas.openxmlformats.org/officeDocument/2006/relationships/hyperlink" Target="https://marina.gov.ph/2020/08/28/philippines-commits-as-major-crew-change-hub-in-asean-maritime-confab-updates-efforts-on-covid-19-other-initiatives/" TargetMode="External"/><Relationship Id="rId35" Type="http://schemas.openxmlformats.org/officeDocument/2006/relationships/hyperlink" Target="https://www.facebook.com/DOTrPH/posts/1762658203873308" TargetMode="External"/></Relationships>
</file>

<file path=word/theme/theme1.xml><?xml version="1.0" encoding="utf-8"?>
<a:theme xmlns:a="http://schemas.openxmlformats.org/drawingml/2006/main" name="Office Theme">
  <a:themeElements>
    <a:clrScheme name="Office">
      <a:dk1>
        <a:sysClr val="windowText" lastClr="494949"/>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11</Pages>
  <Words>1349</Words>
  <Characters>7690</Characters>
  <Application>Microsoft Office Word</Application>
  <DocSecurity>0</DocSecurity>
  <Lines>64</Lines>
  <Paragraphs>18</Paragraphs>
  <ScaleCrop>false</ScaleCrop>
  <Company/>
  <LinksUpToDate>false</LinksUpToDate>
  <CharactersWithSpaces>9021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Aira Sison</dc:creator>
  <cp:lastModifiedBy>Aira Sison</cp:lastModifiedBy>
  <cp:revision>1</cp:revision>
  <dcterms:created xsi:type="dcterms:W3CDTF">2020-12-29T02:50:00Z</dcterms:created>
  <dcterms:modified xsi:type="dcterms:W3CDTF">2020-12-29T02:55:00Z</dcterms:modified>
</cp:coreProperties>
</file>